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63E" w:rsidRPr="00D33AB6" w:rsidRDefault="0033063E" w:rsidP="0033063E">
      <w:pPr>
        <w:spacing w:line="360" w:lineRule="auto"/>
        <w:rPr>
          <w:rFonts w:asciiTheme="minorBidi" w:hAnsiTheme="minorBidi" w:cstheme="minorBidi"/>
          <w:b/>
          <w:bCs/>
          <w:rtl/>
        </w:rPr>
      </w:pPr>
      <w:r>
        <w:rPr>
          <w:rFonts w:asciiTheme="minorBidi" w:hAnsiTheme="minorBidi" w:cstheme="minorBidi" w:hint="cs"/>
          <w:b/>
          <w:bCs/>
          <w:rtl/>
        </w:rPr>
        <w:t xml:space="preserve">נושא 3 </w:t>
      </w:r>
      <w:r w:rsidRPr="00D33AB6">
        <w:rPr>
          <w:rFonts w:asciiTheme="minorBidi" w:hAnsiTheme="minorBidi" w:cstheme="minorBidi"/>
          <w:b/>
          <w:bCs/>
          <w:rtl/>
        </w:rPr>
        <w:t>: דפוסי הגשמה של תנועות לאומיות באירופה– איחוד יוון</w:t>
      </w:r>
    </w:p>
    <w:p w:rsidR="0033063E" w:rsidRPr="00D33AB6" w:rsidRDefault="0033063E" w:rsidP="0033063E">
      <w:pPr>
        <w:spacing w:line="360" w:lineRule="auto"/>
        <w:jc w:val="both"/>
        <w:rPr>
          <w:rFonts w:asciiTheme="minorBidi" w:hAnsiTheme="minorBidi" w:cstheme="minorBidi"/>
        </w:rPr>
      </w:pPr>
      <w:r w:rsidRPr="00D33AB6">
        <w:rPr>
          <w:rFonts w:asciiTheme="minorBidi" w:hAnsiTheme="minorBidi" w:cstheme="minorBidi"/>
          <w:rtl/>
        </w:rPr>
        <w:t xml:space="preserve">יוון הייתה אוסף של ממלכות חשובות בתקופה הקדומה. יוון העתיקה השתרעה על השטחים שהם היום יוון וגם על חלק משטחי תורכיה של היום. לשיאה הגיעה יוון המאוחדת בתקופתו של אלכסנדר מוקדון, אך לאחר מכן התפוררה בהדרגה. במשך מרבית ימי הביניים נשלטה יוון על ידי האימפריה הביזנטית הנוצרית, עד שבמהלך המאה ה-15 כבשה האימפריה העות'מאנית התורכית את שטחי יוון. בנושא זה נלמד על מאבקם של היוונים בתורכים ועל תהליך איחודה ועצמאותה המחודשת של יוון במאה ה-19. </w:t>
      </w:r>
    </w:p>
    <w:p w:rsidR="0033063E" w:rsidRPr="00D33AB6" w:rsidRDefault="0033063E" w:rsidP="0033063E">
      <w:pPr>
        <w:numPr>
          <w:ilvl w:val="0"/>
          <w:numId w:val="1"/>
        </w:numPr>
        <w:spacing w:line="360" w:lineRule="auto"/>
        <w:jc w:val="both"/>
        <w:rPr>
          <w:rFonts w:asciiTheme="minorBidi" w:hAnsiTheme="minorBidi" w:cstheme="minorBidi"/>
        </w:rPr>
      </w:pPr>
      <w:r w:rsidRPr="00D33AB6">
        <w:rPr>
          <w:rFonts w:asciiTheme="minorBidi" w:hAnsiTheme="minorBidi" w:cstheme="minorBidi"/>
          <w:b/>
          <w:bCs/>
          <w:rtl/>
        </w:rPr>
        <w:t xml:space="preserve">מי שלט במדינה? </w:t>
      </w:r>
      <w:r w:rsidRPr="00D33AB6">
        <w:rPr>
          <w:rFonts w:asciiTheme="minorBidi" w:hAnsiTheme="minorBidi" w:cstheme="minorBidi"/>
          <w:rtl/>
        </w:rPr>
        <w:t>(לפני תהליך האיחוד)</w:t>
      </w:r>
    </w:p>
    <w:p w:rsidR="0033063E" w:rsidRPr="00D33AB6" w:rsidRDefault="0033063E" w:rsidP="0033063E">
      <w:pPr>
        <w:spacing w:line="360" w:lineRule="auto"/>
        <w:jc w:val="both"/>
        <w:rPr>
          <w:rFonts w:asciiTheme="minorBidi" w:hAnsiTheme="minorBidi" w:cstheme="minorBidi"/>
          <w:rtl/>
          <w:lang w:eastAsia="en-US"/>
        </w:rPr>
      </w:pPr>
      <w:r w:rsidRPr="00D33AB6">
        <w:rPr>
          <w:rFonts w:asciiTheme="minorBidi" w:hAnsiTheme="minorBidi" w:cstheme="minorBidi"/>
          <w:rtl/>
          <w:lang w:eastAsia="en-US"/>
        </w:rPr>
        <w:t xml:space="preserve">יוון נשלטה על ידי האימפריה העות'מאנית (התורכית) מאז המאה ה – 15. בין יוון לבין התורכים היו הבדלי דת, שפה ותרבות ניכרים. בניגוד לתורכים שהיו מוסלמים דוברי תורכית, היוונים היו נוצרים אורתודוכסים ודוברי יוונית. </w:t>
      </w:r>
    </w:p>
    <w:p w:rsidR="0033063E" w:rsidRPr="00D33AB6" w:rsidRDefault="0033063E" w:rsidP="0033063E">
      <w:pPr>
        <w:spacing w:line="360" w:lineRule="auto"/>
        <w:jc w:val="both"/>
        <w:rPr>
          <w:rFonts w:asciiTheme="minorBidi" w:hAnsiTheme="minorBidi" w:cstheme="minorBidi"/>
          <w:rtl/>
          <w:lang w:eastAsia="en-US"/>
        </w:rPr>
      </w:pPr>
      <w:r w:rsidRPr="00D33AB6">
        <w:rPr>
          <w:rFonts w:asciiTheme="minorBidi" w:hAnsiTheme="minorBidi" w:cstheme="minorBidi"/>
          <w:rtl/>
          <w:lang w:eastAsia="en-US"/>
        </w:rPr>
        <w:t xml:space="preserve">רוב האוכלוסייה היוונית עסקה בחקלאות, אך ביחס למדינות האזור בלטו היוונים בהשכלתם </w:t>
      </w:r>
      <w:proofErr w:type="spellStart"/>
      <w:r w:rsidRPr="00D33AB6">
        <w:rPr>
          <w:rFonts w:asciiTheme="minorBidi" w:hAnsiTheme="minorBidi" w:cstheme="minorBidi"/>
          <w:rtl/>
          <w:lang w:eastAsia="en-US"/>
        </w:rPr>
        <w:t>ובכלכלתם</w:t>
      </w:r>
      <w:proofErr w:type="spellEnd"/>
      <w:r w:rsidRPr="00D33AB6">
        <w:rPr>
          <w:rFonts w:asciiTheme="minorBidi" w:hAnsiTheme="minorBidi" w:cstheme="minorBidi"/>
          <w:rtl/>
          <w:lang w:eastAsia="en-US"/>
        </w:rPr>
        <w:t>. יוונים רבים עסקו במסחר ויצרו קשרים כלכליים ענפים עם סוחרים אירופאים, חלקם היגרו מיוון אל ארצות אירופה, הקימו מושבות משלהם אך שמרו על קשר הדוק עם המולדת היוונית. בשל המסחר המשגשג עלתה רמת החיים הכלכלית ולמרות שתורכיה אפשרה ליוונים לפתח את המסחר הימי, תחושת השפע וההצלחה הכלכלית הובילה לרצון להיאבק למען עצמאות לאומית.</w:t>
      </w:r>
    </w:p>
    <w:p w:rsidR="0033063E" w:rsidRPr="00D33AB6" w:rsidRDefault="0033063E" w:rsidP="0033063E">
      <w:pPr>
        <w:spacing w:line="360" w:lineRule="auto"/>
        <w:jc w:val="both"/>
        <w:rPr>
          <w:rFonts w:asciiTheme="minorBidi" w:hAnsiTheme="minorBidi" w:cstheme="minorBidi"/>
          <w:rtl/>
          <w:lang w:eastAsia="en-US"/>
        </w:rPr>
      </w:pPr>
      <w:r w:rsidRPr="00D33AB6">
        <w:rPr>
          <w:rFonts w:asciiTheme="minorBidi" w:eastAsia="Symbol" w:hAnsiTheme="minorBidi" w:cstheme="minorBidi"/>
          <w:rtl/>
          <w:lang w:eastAsia="en-US"/>
        </w:rPr>
        <w:t xml:space="preserve">בנוסף, </w:t>
      </w:r>
      <w:r w:rsidRPr="00D33AB6">
        <w:rPr>
          <w:rFonts w:asciiTheme="minorBidi" w:hAnsiTheme="minorBidi" w:cstheme="minorBidi"/>
          <w:rtl/>
          <w:lang w:eastAsia="en-US"/>
        </w:rPr>
        <w:t>הקשר עם עמי אירופה חשף את היוונים לרעיונות תנועת ההשכלה, ובמיוחד לרעיונות  המהפכה הצרפתית- החירות, השוויון וריבונות העם</w:t>
      </w:r>
      <w:r w:rsidRPr="00D33AB6">
        <w:rPr>
          <w:rFonts w:asciiTheme="minorBidi" w:hAnsiTheme="minorBidi" w:cstheme="minorBidi"/>
          <w:b/>
          <w:bCs/>
          <w:rtl/>
          <w:lang w:eastAsia="en-US"/>
        </w:rPr>
        <w:t>.</w:t>
      </w:r>
      <w:r w:rsidRPr="00D33AB6">
        <w:rPr>
          <w:rFonts w:asciiTheme="minorBidi" w:eastAsia="Symbol" w:hAnsiTheme="minorBidi" w:cstheme="minorBidi"/>
          <w:rtl/>
          <w:lang w:eastAsia="en-US"/>
        </w:rPr>
        <w:t xml:space="preserve"> מאחר ו</w:t>
      </w:r>
      <w:r w:rsidRPr="00D33AB6">
        <w:rPr>
          <w:rFonts w:asciiTheme="minorBidi" w:hAnsiTheme="minorBidi" w:cstheme="minorBidi"/>
          <w:rtl/>
          <w:lang w:eastAsia="en-US"/>
        </w:rPr>
        <w:t>האימפריה העות'מאנית החלה להיחלש בתקופה זו, נוצרה עבור היוונים הזדמנות להשתחרר משלטונה.</w:t>
      </w:r>
    </w:p>
    <w:p w:rsidR="0033063E" w:rsidRPr="00D33AB6" w:rsidRDefault="0033063E" w:rsidP="0033063E">
      <w:pPr>
        <w:spacing w:line="360" w:lineRule="auto"/>
        <w:jc w:val="both"/>
        <w:rPr>
          <w:rFonts w:asciiTheme="minorBidi" w:hAnsiTheme="minorBidi" w:cstheme="minorBidi"/>
          <w:rtl/>
          <w:lang w:eastAsia="en-US"/>
        </w:rPr>
      </w:pPr>
    </w:p>
    <w:p w:rsidR="0033063E" w:rsidRPr="00D33AB6" w:rsidRDefault="0033063E" w:rsidP="0033063E">
      <w:pPr>
        <w:numPr>
          <w:ilvl w:val="0"/>
          <w:numId w:val="1"/>
        </w:numPr>
        <w:spacing w:line="360" w:lineRule="auto"/>
        <w:jc w:val="both"/>
        <w:rPr>
          <w:rFonts w:asciiTheme="minorBidi" w:hAnsiTheme="minorBidi" w:cstheme="minorBidi"/>
          <w:b/>
          <w:bCs/>
        </w:rPr>
      </w:pPr>
      <w:r w:rsidRPr="00D33AB6">
        <w:rPr>
          <w:rFonts w:asciiTheme="minorBidi" w:hAnsiTheme="minorBidi" w:cstheme="minorBidi"/>
          <w:b/>
          <w:bCs/>
          <w:rtl/>
        </w:rPr>
        <w:t>מטרת המאבק</w:t>
      </w:r>
    </w:p>
    <w:p w:rsidR="0033063E" w:rsidRPr="00D33AB6" w:rsidRDefault="0033063E" w:rsidP="0033063E">
      <w:pPr>
        <w:spacing w:line="360" w:lineRule="auto"/>
        <w:jc w:val="both"/>
        <w:rPr>
          <w:rFonts w:asciiTheme="minorBidi" w:hAnsiTheme="minorBidi" w:cstheme="minorBidi"/>
          <w:rtl/>
        </w:rPr>
      </w:pPr>
      <w:r w:rsidRPr="00D33AB6">
        <w:rPr>
          <w:rFonts w:asciiTheme="minorBidi" w:hAnsiTheme="minorBidi" w:cstheme="minorBidi"/>
          <w:b/>
          <w:bCs/>
          <w:rtl/>
          <w:lang w:eastAsia="en-US"/>
        </w:rPr>
        <w:t>המטרה</w:t>
      </w:r>
      <w:r w:rsidRPr="00D33AB6">
        <w:rPr>
          <w:rFonts w:asciiTheme="minorBidi" w:hAnsiTheme="minorBidi" w:cstheme="minorBidi"/>
          <w:rtl/>
          <w:lang w:eastAsia="en-US"/>
        </w:rPr>
        <w:t xml:space="preserve"> של המאבק הייתה לשחרר את יוון מן השלטון התורכי ולהחיות את התרבות היוונית העתיקה. המורדים ביקשו להקים מדינת לאום יוונית עצמאית, ברוח רעיון הלאומיות, אשר תדגיש את השפה ובמיוחד את התרבות והמסורת היוונית המפוארת.</w:t>
      </w:r>
    </w:p>
    <w:p w:rsidR="0033063E" w:rsidRPr="00D33AB6" w:rsidRDefault="0033063E" w:rsidP="0033063E">
      <w:pPr>
        <w:spacing w:line="360" w:lineRule="auto"/>
        <w:jc w:val="both"/>
        <w:rPr>
          <w:rFonts w:asciiTheme="minorBidi" w:hAnsiTheme="minorBidi" w:cstheme="minorBidi"/>
          <w:rtl/>
        </w:rPr>
      </w:pPr>
    </w:p>
    <w:p w:rsidR="0033063E" w:rsidRPr="00D33AB6" w:rsidRDefault="0033063E" w:rsidP="0033063E">
      <w:pPr>
        <w:numPr>
          <w:ilvl w:val="0"/>
          <w:numId w:val="1"/>
        </w:numPr>
        <w:spacing w:line="360" w:lineRule="auto"/>
        <w:jc w:val="both"/>
        <w:rPr>
          <w:rFonts w:asciiTheme="minorBidi" w:hAnsiTheme="minorBidi" w:cstheme="minorBidi"/>
          <w:b/>
          <w:bCs/>
          <w:rtl/>
        </w:rPr>
      </w:pPr>
      <w:r w:rsidRPr="00D33AB6">
        <w:rPr>
          <w:rFonts w:asciiTheme="minorBidi" w:hAnsiTheme="minorBidi" w:cstheme="minorBidi"/>
          <w:b/>
          <w:bCs/>
          <w:rtl/>
        </w:rPr>
        <w:t>הכוחות הפעילים שהניעו את המאבק</w:t>
      </w:r>
    </w:p>
    <w:p w:rsidR="0033063E" w:rsidRPr="00D33AB6" w:rsidRDefault="0033063E" w:rsidP="0033063E">
      <w:pPr>
        <w:spacing w:line="360" w:lineRule="auto"/>
        <w:jc w:val="both"/>
        <w:rPr>
          <w:rFonts w:asciiTheme="minorBidi" w:hAnsiTheme="minorBidi" w:cstheme="minorBidi"/>
          <w:b/>
          <w:bCs/>
          <w:rtl/>
        </w:rPr>
      </w:pPr>
      <w:r w:rsidRPr="00D33AB6">
        <w:rPr>
          <w:rFonts w:asciiTheme="minorBidi" w:hAnsiTheme="minorBidi" w:cstheme="minorBidi"/>
          <w:b/>
          <w:bCs/>
          <w:rtl/>
          <w:lang w:eastAsia="en-US"/>
        </w:rPr>
        <w:t>אגודות ה'רעים'</w:t>
      </w:r>
      <w:r w:rsidRPr="00D33AB6">
        <w:rPr>
          <w:rFonts w:asciiTheme="minorBidi" w:hAnsiTheme="minorBidi" w:cstheme="minorBidi"/>
          <w:rtl/>
          <w:lang w:eastAsia="en-US"/>
        </w:rPr>
        <w:t xml:space="preserve"> – אגודות מהפכניות אשר פעלו ביוון ומחוצה לה. האגודות הורכבו ממשכילים, סוחרים ואנשי רוח ממוצא יווני, אשר הושפעו מרעיונות ההשכלה, הלאומיות וריבונות העם ורצו לחדש את תקופת הזוהר של התרבות היוונית וביקשו להשתחרר מהשלטון התורכי המוסלמי. אגודות אלה זכו לסיוע ארגוני וכספי מצד רוסיה ובריטניה ומצד סוחרים יוונים עשירים שהיגרו מיוון</w:t>
      </w:r>
      <w:r w:rsidRPr="00D33AB6">
        <w:rPr>
          <w:rFonts w:asciiTheme="minorBidi" w:hAnsiTheme="minorBidi" w:cstheme="minorBidi"/>
          <w:b/>
          <w:bCs/>
          <w:rtl/>
          <w:lang w:eastAsia="en-US"/>
        </w:rPr>
        <w:t xml:space="preserve">. </w:t>
      </w:r>
    </w:p>
    <w:p w:rsidR="0033063E" w:rsidRPr="00D33AB6" w:rsidRDefault="0033063E" w:rsidP="0033063E">
      <w:pPr>
        <w:spacing w:line="360" w:lineRule="auto"/>
        <w:jc w:val="both"/>
        <w:rPr>
          <w:rFonts w:asciiTheme="minorBidi" w:hAnsiTheme="minorBidi" w:cstheme="minorBidi"/>
          <w:rtl/>
          <w:lang w:eastAsia="en-US"/>
        </w:rPr>
      </w:pPr>
      <w:r w:rsidRPr="00D33AB6">
        <w:rPr>
          <w:rFonts w:asciiTheme="minorBidi" w:hAnsiTheme="minorBidi" w:cstheme="minorBidi"/>
          <w:b/>
          <w:bCs/>
          <w:rtl/>
          <w:lang w:eastAsia="en-US"/>
        </w:rPr>
        <w:lastRenderedPageBreak/>
        <w:t xml:space="preserve">הכנסייה היוונית- </w:t>
      </w:r>
      <w:r w:rsidRPr="00D33AB6">
        <w:rPr>
          <w:rFonts w:asciiTheme="minorBidi" w:hAnsiTheme="minorBidi" w:cstheme="minorBidi"/>
          <w:rtl/>
          <w:lang w:eastAsia="en-US"/>
        </w:rPr>
        <w:t>הכנסייה היוונית שימשה כמנהיגות רוחנית-דתית שתמכה במאבק ועודדה את המוני המאמינים ליטול בו חלק. הכנסייה, ובמיוחד אנשי הכמורה הנמוכה, ראתה את המרד היווני כמאבק דתי של היוונים הנוצרים-אורתודוקסים כנגד האימפריה העות'מאנית המוסלמית.</w:t>
      </w:r>
    </w:p>
    <w:p w:rsidR="0033063E" w:rsidRPr="00D33AB6" w:rsidRDefault="0033063E" w:rsidP="0033063E">
      <w:pPr>
        <w:spacing w:line="360" w:lineRule="auto"/>
        <w:jc w:val="both"/>
        <w:rPr>
          <w:rFonts w:asciiTheme="minorBidi" w:hAnsiTheme="minorBidi" w:cstheme="minorBidi"/>
          <w:rtl/>
        </w:rPr>
      </w:pPr>
    </w:p>
    <w:p w:rsidR="0033063E" w:rsidRPr="00D33AB6" w:rsidRDefault="0033063E" w:rsidP="0033063E">
      <w:pPr>
        <w:numPr>
          <w:ilvl w:val="0"/>
          <w:numId w:val="1"/>
        </w:numPr>
        <w:spacing w:line="360" w:lineRule="auto"/>
        <w:jc w:val="both"/>
        <w:rPr>
          <w:rFonts w:asciiTheme="minorBidi" w:hAnsiTheme="minorBidi" w:cstheme="minorBidi"/>
          <w:b/>
          <w:bCs/>
        </w:rPr>
      </w:pPr>
      <w:r w:rsidRPr="00D33AB6">
        <w:rPr>
          <w:rFonts w:asciiTheme="minorBidi" w:hAnsiTheme="minorBidi" w:cstheme="minorBidi"/>
          <w:b/>
          <w:bCs/>
          <w:rtl/>
        </w:rPr>
        <w:t>שלבי המאבק העיקריים ותוצאותיו</w:t>
      </w:r>
    </w:p>
    <w:p w:rsidR="0033063E" w:rsidRPr="00D33AB6" w:rsidRDefault="0033063E" w:rsidP="0033063E">
      <w:pPr>
        <w:spacing w:line="360" w:lineRule="auto"/>
        <w:jc w:val="both"/>
        <w:rPr>
          <w:rFonts w:asciiTheme="minorBidi" w:hAnsiTheme="minorBidi" w:cstheme="minorBidi"/>
          <w:rtl/>
          <w:lang w:eastAsia="en-US"/>
        </w:rPr>
      </w:pPr>
      <w:r w:rsidRPr="00D33AB6">
        <w:rPr>
          <w:rFonts w:asciiTheme="minorBidi" w:hAnsiTheme="minorBidi" w:cstheme="minorBidi"/>
          <w:b/>
          <w:bCs/>
          <w:rtl/>
          <w:lang w:eastAsia="en-US"/>
        </w:rPr>
        <w:t>הקמת אגודות ה-"רעים</w:t>
      </w:r>
      <w:r w:rsidRPr="00D33AB6">
        <w:rPr>
          <w:rFonts w:asciiTheme="minorBidi" w:hAnsiTheme="minorBidi" w:cstheme="minorBidi"/>
          <w:rtl/>
          <w:lang w:eastAsia="en-US"/>
        </w:rPr>
        <w:t>"</w:t>
      </w:r>
    </w:p>
    <w:p w:rsidR="0033063E" w:rsidRPr="00D33AB6" w:rsidRDefault="0033063E" w:rsidP="0033063E">
      <w:pPr>
        <w:spacing w:line="360" w:lineRule="auto"/>
        <w:jc w:val="both"/>
        <w:rPr>
          <w:rFonts w:asciiTheme="minorBidi" w:hAnsiTheme="minorBidi" w:cstheme="minorBidi"/>
          <w:rtl/>
        </w:rPr>
      </w:pPr>
      <w:r w:rsidRPr="00D33AB6">
        <w:rPr>
          <w:rFonts w:asciiTheme="minorBidi" w:hAnsiTheme="minorBidi" w:cstheme="minorBidi"/>
          <w:rtl/>
        </w:rPr>
        <w:t xml:space="preserve">המאבק הלאומי החל בתחילת המאה ה-19 בהקמתן של אגודות לאומיות יווניות, "הרעים". הגדולה  והחשובה שבהן הוקמה באודסה שברוסיה. האגודות הוקמו על ידי סוחרים ומשכילים יווניים, אשר הושפעו מרעיונות תנועת ההשכלה ומהמהפכה הצרפתית. המקימים נעזרו בסיוע רוסי ושמו דגש על החייאת השפה והתרבות היוונית ועל דרישה לשחרור יוון משלטון זר. </w:t>
      </w:r>
    </w:p>
    <w:p w:rsidR="0033063E" w:rsidRPr="00D33AB6" w:rsidRDefault="0033063E" w:rsidP="0033063E">
      <w:pPr>
        <w:spacing w:line="360" w:lineRule="auto"/>
        <w:jc w:val="both"/>
        <w:rPr>
          <w:rFonts w:asciiTheme="minorBidi" w:hAnsiTheme="minorBidi" w:cstheme="minorBidi"/>
          <w:rtl/>
          <w:lang w:eastAsia="en-US"/>
        </w:rPr>
      </w:pPr>
      <w:r w:rsidRPr="00D33AB6">
        <w:rPr>
          <w:rFonts w:asciiTheme="minorBidi" w:hAnsiTheme="minorBidi" w:cstheme="minorBidi"/>
          <w:b/>
          <w:bCs/>
          <w:rtl/>
          <w:lang w:eastAsia="en-US"/>
        </w:rPr>
        <w:t>המרד היווני</w:t>
      </w:r>
    </w:p>
    <w:p w:rsidR="0033063E" w:rsidRPr="00D33AB6" w:rsidRDefault="0033063E" w:rsidP="0033063E">
      <w:pPr>
        <w:spacing w:line="360" w:lineRule="auto"/>
        <w:jc w:val="both"/>
        <w:rPr>
          <w:rFonts w:asciiTheme="minorBidi" w:hAnsiTheme="minorBidi" w:cstheme="minorBidi"/>
          <w:rtl/>
        </w:rPr>
      </w:pPr>
      <w:r w:rsidRPr="00D33AB6">
        <w:rPr>
          <w:rFonts w:asciiTheme="minorBidi" w:hAnsiTheme="minorBidi" w:cstheme="minorBidi"/>
          <w:rtl/>
        </w:rPr>
        <w:t xml:space="preserve">לאחר הכנות קפדניות,  ראש האגודה באודסה, </w:t>
      </w:r>
      <w:r w:rsidRPr="00D33AB6">
        <w:rPr>
          <w:rFonts w:asciiTheme="minorBidi" w:hAnsiTheme="minorBidi" w:cstheme="minorBidi"/>
          <w:rtl/>
          <w:lang w:val="en"/>
        </w:rPr>
        <w:t xml:space="preserve">הנסיך </w:t>
      </w:r>
      <w:proofErr w:type="spellStart"/>
      <w:r w:rsidRPr="00D33AB6">
        <w:rPr>
          <w:rFonts w:asciiTheme="minorBidi" w:hAnsiTheme="minorBidi" w:cstheme="minorBidi"/>
          <w:rtl/>
          <w:lang w:val="en"/>
        </w:rPr>
        <w:t>אלכסנדרוס</w:t>
      </w:r>
      <w:proofErr w:type="spellEnd"/>
      <w:r w:rsidRPr="00D33AB6">
        <w:rPr>
          <w:rFonts w:asciiTheme="minorBidi" w:hAnsiTheme="minorBidi" w:cstheme="minorBidi"/>
          <w:rtl/>
          <w:lang w:val="en"/>
        </w:rPr>
        <w:t xml:space="preserve"> </w:t>
      </w:r>
      <w:proofErr w:type="spellStart"/>
      <w:r w:rsidRPr="00D33AB6">
        <w:rPr>
          <w:rFonts w:asciiTheme="minorBidi" w:hAnsiTheme="minorBidi" w:cstheme="minorBidi"/>
          <w:rtl/>
          <w:lang w:val="en"/>
        </w:rPr>
        <w:t>אִיפּסִילַנטִיס</w:t>
      </w:r>
      <w:proofErr w:type="spellEnd"/>
      <w:r w:rsidRPr="00D33AB6">
        <w:rPr>
          <w:rFonts w:asciiTheme="minorBidi" w:hAnsiTheme="minorBidi" w:cstheme="minorBidi"/>
          <w:rtl/>
          <w:lang w:val="en"/>
        </w:rPr>
        <w:t xml:space="preserve">, הוביל קבוצה של קצינים וחיילים יווניים אל תוך שטחי האימפריה התורכית ובכך הכריז </w:t>
      </w:r>
      <w:r w:rsidRPr="00D33AB6">
        <w:rPr>
          <w:rFonts w:asciiTheme="minorBidi" w:hAnsiTheme="minorBidi" w:cstheme="minorBidi"/>
          <w:rtl/>
        </w:rPr>
        <w:t>על מרד לאומי יווני</w:t>
      </w:r>
      <w:r w:rsidRPr="00D33AB6">
        <w:rPr>
          <w:rFonts w:asciiTheme="minorBidi" w:hAnsiTheme="minorBidi" w:cstheme="minorBidi"/>
        </w:rPr>
        <w:t xml:space="preserve"> </w:t>
      </w:r>
      <w:r w:rsidRPr="00D33AB6">
        <w:rPr>
          <w:rFonts w:asciiTheme="minorBidi" w:hAnsiTheme="minorBidi" w:cstheme="minorBidi"/>
          <w:rtl/>
        </w:rPr>
        <w:t xml:space="preserve">כנגד השלטון העות'מאני. במקביל, על פי תכנון מוקדם ומתואם, פרץ מרד גם בשטחי יוון עצמה. המורדים, ברובם איכרים ופועלים, הצליחו לנצל את יתרון ההפתעה ולהשתלט על שטחים נרחבים, כולל כיבוש זמני של אתונה, אך התורכים אשר הופתעו מעוצמת ההתקוממות הצליחו להתאושש בהדרגה. הם ארגנו כוחות צבאיים גדולים ובעזרת סיוע מצרי הביסו את המורדים תוך נקיטת פעולות ענישה קשות. בין היתר הם הוציאו להורג את ראשי הכנסייה וטבחו </w:t>
      </w:r>
      <w:proofErr w:type="spellStart"/>
      <w:r w:rsidRPr="00D33AB6">
        <w:rPr>
          <w:rFonts w:asciiTheme="minorBidi" w:hAnsiTheme="minorBidi" w:cstheme="minorBidi"/>
          <w:rtl/>
        </w:rPr>
        <w:t>באוכלוסיה</w:t>
      </w:r>
      <w:proofErr w:type="spellEnd"/>
      <w:r w:rsidRPr="00D33AB6">
        <w:rPr>
          <w:rFonts w:asciiTheme="minorBidi" w:hAnsiTheme="minorBidi" w:cstheme="minorBidi"/>
          <w:rtl/>
        </w:rPr>
        <w:t xml:space="preserve">. עד שנת 1827 איבדו היוונים את רוב אזורי השליטה שלהם. </w:t>
      </w:r>
    </w:p>
    <w:p w:rsidR="0033063E" w:rsidRPr="00D33AB6" w:rsidRDefault="0033063E" w:rsidP="0033063E">
      <w:pPr>
        <w:spacing w:line="360" w:lineRule="auto"/>
        <w:jc w:val="both"/>
        <w:rPr>
          <w:rFonts w:asciiTheme="minorBidi" w:hAnsiTheme="minorBidi" w:cstheme="minorBidi"/>
          <w:b/>
          <w:bCs/>
          <w:rtl/>
        </w:rPr>
      </w:pPr>
      <w:r w:rsidRPr="00D33AB6">
        <w:rPr>
          <w:rFonts w:asciiTheme="minorBidi" w:hAnsiTheme="minorBidi" w:cstheme="minorBidi"/>
          <w:b/>
          <w:bCs/>
          <w:rtl/>
        </w:rPr>
        <w:t>סיוע מידי המעצמות</w:t>
      </w:r>
    </w:p>
    <w:p w:rsidR="0033063E" w:rsidRPr="00D33AB6" w:rsidRDefault="0033063E" w:rsidP="0033063E">
      <w:pPr>
        <w:spacing w:line="360" w:lineRule="auto"/>
        <w:jc w:val="both"/>
        <w:rPr>
          <w:rFonts w:asciiTheme="minorBidi" w:hAnsiTheme="minorBidi" w:cstheme="minorBidi"/>
          <w:rtl/>
        </w:rPr>
      </w:pPr>
      <w:r w:rsidRPr="00D33AB6">
        <w:rPr>
          <w:rFonts w:asciiTheme="minorBidi" w:hAnsiTheme="minorBidi" w:cstheme="minorBidi"/>
          <w:rtl/>
        </w:rPr>
        <w:t xml:space="preserve">המאבק היווני לעצמאות, ובעיקר דיכויו באלימות, עורר גל של תמיכה מצד אנשי הרוח באירופה, כיוון שסימל את רעיון הלאומיות, ובמיוחד כיוון שאומה נוצרית מבקשת להשתחרר משלטון מוסלמי ומאחר שהתרבות היוונית נחשבת לערש (המקור) התרבות המערבית. מתנדבים רבים הגיעו מרחבי אירופה כדי לסייע למאבק, המפורסם שבהם היה הלורד </w:t>
      </w:r>
      <w:proofErr w:type="spellStart"/>
      <w:r w:rsidRPr="00D33AB6">
        <w:rPr>
          <w:rFonts w:asciiTheme="minorBidi" w:hAnsiTheme="minorBidi" w:cstheme="minorBidi"/>
          <w:rtl/>
        </w:rPr>
        <w:t>ביירון</w:t>
      </w:r>
      <w:proofErr w:type="spellEnd"/>
      <w:r w:rsidRPr="00D33AB6">
        <w:rPr>
          <w:rFonts w:asciiTheme="minorBidi" w:hAnsiTheme="minorBidi" w:cstheme="minorBidi"/>
          <w:rtl/>
        </w:rPr>
        <w:t xml:space="preserve">, משורר בריטי מפורסם, שהגיע ליוון ועזר בארגון ואיסוף תרומות ולבסוף נפטר מקדחת. המעצמות האירופאית תמכו בהקמת יוון העצמאית, גם בשל התמיכה הרחבה של אנשי הרוח בחידוש קיומה של יוון, ובעיקר משום שבריטניה ורוסיה ביקשו להחליש את כוחה של האימפריה העות'מאנית. </w:t>
      </w:r>
    </w:p>
    <w:p w:rsidR="0033063E" w:rsidRPr="00D33AB6" w:rsidRDefault="0033063E" w:rsidP="0033063E">
      <w:pPr>
        <w:spacing w:line="360" w:lineRule="auto"/>
        <w:jc w:val="both"/>
        <w:rPr>
          <w:rFonts w:asciiTheme="minorBidi" w:hAnsiTheme="minorBidi" w:cstheme="minorBidi"/>
          <w:rtl/>
          <w:lang w:eastAsia="en-US"/>
        </w:rPr>
      </w:pPr>
      <w:r w:rsidRPr="00D33AB6">
        <w:rPr>
          <w:rFonts w:asciiTheme="minorBidi" w:hAnsiTheme="minorBidi" w:cstheme="minorBidi"/>
          <w:rtl/>
        </w:rPr>
        <w:t xml:space="preserve">בעקבות דיכוי המרד התערבו כוחות אנגליה, צרפת ורוסיה לטובת המורדים ובקרב הימי באזור </w:t>
      </w:r>
      <w:proofErr w:type="spellStart"/>
      <w:r w:rsidRPr="00D33AB6">
        <w:rPr>
          <w:rFonts w:asciiTheme="minorBidi" w:hAnsiTheme="minorBidi" w:cstheme="minorBidi"/>
          <w:rtl/>
        </w:rPr>
        <w:t>נאוארינו</w:t>
      </w:r>
      <w:proofErr w:type="spellEnd"/>
      <w:r w:rsidRPr="00D33AB6">
        <w:rPr>
          <w:rFonts w:asciiTheme="minorBidi" w:hAnsiTheme="minorBidi" w:cstheme="minorBidi"/>
          <w:rtl/>
        </w:rPr>
        <w:t xml:space="preserve"> הוכה הצי התורכי, ובמקביל </w:t>
      </w:r>
      <w:r w:rsidRPr="00D33AB6">
        <w:rPr>
          <w:rFonts w:asciiTheme="minorBidi" w:hAnsiTheme="minorBidi" w:cstheme="minorBidi"/>
          <w:rtl/>
          <w:lang w:eastAsia="en-US"/>
        </w:rPr>
        <w:t>פלשו הרוסים לתוך תחומי האימפריה התורכית, ובלחצן של בריטניה וצרפת, תורכיה אולצה להגיע להסכם שלום. בשנת 1832 הכירה תורכיה בעצמאותה של יוון.</w:t>
      </w:r>
    </w:p>
    <w:p w:rsidR="0033063E" w:rsidRPr="00D33AB6" w:rsidRDefault="0033063E" w:rsidP="0033063E">
      <w:pPr>
        <w:numPr>
          <w:ilvl w:val="0"/>
          <w:numId w:val="1"/>
        </w:numPr>
        <w:spacing w:line="360" w:lineRule="auto"/>
        <w:jc w:val="both"/>
        <w:rPr>
          <w:rFonts w:asciiTheme="minorBidi" w:hAnsiTheme="minorBidi" w:cstheme="minorBidi"/>
          <w:b/>
          <w:bCs/>
          <w:rtl/>
        </w:rPr>
      </w:pPr>
      <w:r w:rsidRPr="00D33AB6">
        <w:rPr>
          <w:rFonts w:asciiTheme="minorBidi" w:hAnsiTheme="minorBidi" w:cstheme="minorBidi"/>
          <w:b/>
          <w:bCs/>
          <w:rtl/>
        </w:rPr>
        <w:t>הגורמים המסייעים והמעכבים בניהול המאבק</w:t>
      </w:r>
    </w:p>
    <w:p w:rsidR="0033063E" w:rsidRPr="00D33AB6" w:rsidRDefault="0033063E" w:rsidP="0033063E">
      <w:pPr>
        <w:spacing w:line="360" w:lineRule="auto"/>
        <w:jc w:val="both"/>
        <w:rPr>
          <w:rFonts w:asciiTheme="minorBidi" w:hAnsiTheme="minorBidi" w:cstheme="minorBidi"/>
          <w:b/>
          <w:bCs/>
          <w:rtl/>
        </w:rPr>
      </w:pPr>
      <w:r w:rsidRPr="00D33AB6">
        <w:rPr>
          <w:rFonts w:asciiTheme="minorBidi" w:hAnsiTheme="minorBidi" w:cstheme="minorBidi"/>
          <w:b/>
          <w:bCs/>
          <w:rtl/>
        </w:rPr>
        <w:lastRenderedPageBreak/>
        <w:t>גורמים מסייעים</w:t>
      </w:r>
    </w:p>
    <w:p w:rsidR="0033063E" w:rsidRPr="00D33AB6" w:rsidRDefault="0033063E" w:rsidP="0033063E">
      <w:pPr>
        <w:spacing w:line="360" w:lineRule="auto"/>
        <w:jc w:val="both"/>
        <w:rPr>
          <w:rFonts w:asciiTheme="minorBidi" w:hAnsiTheme="minorBidi" w:cstheme="minorBidi"/>
          <w:rtl/>
        </w:rPr>
      </w:pPr>
      <w:r w:rsidRPr="00D33AB6">
        <w:rPr>
          <w:rFonts w:asciiTheme="minorBidi" w:hAnsiTheme="minorBidi" w:cstheme="minorBidi"/>
          <w:b/>
          <w:bCs/>
          <w:rtl/>
          <w:lang w:eastAsia="en-US"/>
        </w:rPr>
        <w:t xml:space="preserve">המעצמות: רוסיה, בריטניה וצרפת. </w:t>
      </w:r>
      <w:r w:rsidRPr="00D33AB6">
        <w:rPr>
          <w:rFonts w:asciiTheme="minorBidi" w:hAnsiTheme="minorBidi" w:cstheme="minorBidi"/>
          <w:rtl/>
          <w:lang w:eastAsia="en-US"/>
        </w:rPr>
        <w:t>לכל אחת מהמעצמות היה אינטרס בהחלשת האימפריה עות'מאנית. רוסיה, אשר גבלה באימפריה העות'מאנית, רצתה להחליש אותה כדי לזכות בהשפעה בבלקן וכדי לחדור לאזור הים התיכון. בריטניה רצתה להחליש את שליטתה של האימפריה העות'מאנית בים התיכון ובמקביל למנוע כניסה של רוסיה למזרח התיכון ועל כן הייתה להוטה לסייע בעצמה למורדים.</w:t>
      </w:r>
      <w:r w:rsidRPr="00D33AB6">
        <w:rPr>
          <w:rFonts w:asciiTheme="minorBidi" w:hAnsiTheme="minorBidi" w:cstheme="minorBidi"/>
          <w:rtl/>
        </w:rPr>
        <w:t xml:space="preserve"> צרפת הצטרפה לבריטניה מתוך חשש להתעצמות רוסית באזור.</w:t>
      </w:r>
    </w:p>
    <w:p w:rsidR="0033063E" w:rsidRPr="00D33AB6" w:rsidRDefault="0033063E" w:rsidP="0033063E">
      <w:pPr>
        <w:spacing w:line="360" w:lineRule="auto"/>
        <w:jc w:val="both"/>
        <w:rPr>
          <w:rFonts w:asciiTheme="minorBidi" w:hAnsiTheme="minorBidi" w:cstheme="minorBidi"/>
          <w:b/>
          <w:bCs/>
          <w:u w:val="single"/>
          <w:rtl/>
        </w:rPr>
      </w:pPr>
      <w:r w:rsidRPr="00D33AB6">
        <w:rPr>
          <w:rFonts w:asciiTheme="minorBidi" w:hAnsiTheme="minorBidi" w:cstheme="minorBidi"/>
          <w:b/>
          <w:bCs/>
          <w:rtl/>
          <w:lang w:eastAsia="en-US"/>
        </w:rPr>
        <w:t>רעיונות ההשכלה והמהפכה הצרפתית</w:t>
      </w:r>
      <w:r w:rsidRPr="00D33AB6">
        <w:rPr>
          <w:rFonts w:asciiTheme="minorBidi" w:hAnsiTheme="minorBidi" w:cstheme="minorBidi"/>
          <w:rtl/>
          <w:lang w:eastAsia="en-US"/>
        </w:rPr>
        <w:t xml:space="preserve">- הסוחרים היווניים והמהגרים היווניים שעברו להתגורר בארצות אירופה נחשפו לרעיונות ההשכלה והלאומיות. כיבושי נפוליאון הפיצו ברחבי היבשת את רעיונות המהפכה הצרפתית בדבר חירות, שוויון וריבונות העם. רעיונות אלה הובילו לייסוד האגודות המהפכניות ולחיזוק התודעה הלאומית היוונית. </w:t>
      </w:r>
    </w:p>
    <w:p w:rsidR="0033063E" w:rsidRPr="00D33AB6" w:rsidRDefault="0033063E" w:rsidP="0033063E">
      <w:pPr>
        <w:spacing w:line="360" w:lineRule="auto"/>
        <w:jc w:val="both"/>
        <w:rPr>
          <w:rFonts w:asciiTheme="minorBidi" w:hAnsiTheme="minorBidi" w:cstheme="minorBidi"/>
          <w:b/>
          <w:bCs/>
          <w:rtl/>
        </w:rPr>
      </w:pPr>
      <w:r w:rsidRPr="00D33AB6">
        <w:rPr>
          <w:rFonts w:asciiTheme="minorBidi" w:hAnsiTheme="minorBidi" w:cstheme="minorBidi"/>
          <w:b/>
          <w:bCs/>
          <w:rtl/>
          <w:lang w:eastAsia="en-US"/>
        </w:rPr>
        <w:t xml:space="preserve">אנשי רוח שהעריצו את תרבות יוון העתיקה- </w:t>
      </w:r>
      <w:r w:rsidRPr="00D33AB6">
        <w:rPr>
          <w:rFonts w:asciiTheme="minorBidi" w:hAnsiTheme="minorBidi" w:cstheme="minorBidi"/>
          <w:rtl/>
          <w:lang w:eastAsia="en-US"/>
        </w:rPr>
        <w:t xml:space="preserve">אנשי רוח רבים ברחבי אירופה העריצו את התרבות והפילוסופיה של יוון העתיקה וביקשו לחדש אותן, הם ראו ביוונים את צאצאי היוונים הקדמונים ורבים מהם הגיעו ליוון ונטלו חלק פעיל במאבק, כדוגמת המשורר האנגלי הלורד </w:t>
      </w:r>
      <w:proofErr w:type="spellStart"/>
      <w:r w:rsidRPr="00D33AB6">
        <w:rPr>
          <w:rFonts w:asciiTheme="minorBidi" w:hAnsiTheme="minorBidi" w:cstheme="minorBidi"/>
          <w:rtl/>
          <w:lang w:eastAsia="en-US"/>
        </w:rPr>
        <w:t>ביירון</w:t>
      </w:r>
      <w:proofErr w:type="spellEnd"/>
      <w:r w:rsidRPr="00D33AB6">
        <w:rPr>
          <w:rFonts w:asciiTheme="minorBidi" w:hAnsiTheme="minorBidi" w:cstheme="minorBidi"/>
          <w:rtl/>
          <w:lang w:eastAsia="en-US"/>
        </w:rPr>
        <w:t>.</w:t>
      </w:r>
      <w:r w:rsidRPr="00D33AB6">
        <w:rPr>
          <w:rFonts w:asciiTheme="minorBidi" w:hAnsiTheme="minorBidi" w:cstheme="minorBidi"/>
          <w:b/>
          <w:bCs/>
          <w:rtl/>
        </w:rPr>
        <w:t xml:space="preserve"> </w:t>
      </w:r>
      <w:r w:rsidRPr="00D33AB6">
        <w:rPr>
          <w:rFonts w:asciiTheme="minorBidi" w:hAnsiTheme="minorBidi" w:cstheme="minorBidi"/>
          <w:rtl/>
          <w:lang w:eastAsia="en-US"/>
        </w:rPr>
        <w:t>בנוסף, סוחרים יוונים עשירים מימנו בכספם הקמת בתי ספר ללימוד השפה היוונית ותרבותה. כל זאת במטרה להצמיח שכבת משכילים שתאבק על שחרור יוון.</w:t>
      </w:r>
    </w:p>
    <w:p w:rsidR="0033063E" w:rsidRPr="00D33AB6" w:rsidRDefault="0033063E" w:rsidP="0033063E">
      <w:pPr>
        <w:spacing w:line="360" w:lineRule="auto"/>
        <w:jc w:val="both"/>
        <w:rPr>
          <w:rFonts w:asciiTheme="minorBidi" w:hAnsiTheme="minorBidi" w:cstheme="minorBidi"/>
          <w:b/>
          <w:bCs/>
          <w:rtl/>
        </w:rPr>
      </w:pPr>
      <w:r w:rsidRPr="00D33AB6">
        <w:rPr>
          <w:rFonts w:asciiTheme="minorBidi" w:hAnsiTheme="minorBidi" w:cstheme="minorBidi"/>
          <w:b/>
          <w:bCs/>
          <w:rtl/>
        </w:rPr>
        <w:t>גורמים מעכבים</w:t>
      </w:r>
    </w:p>
    <w:p w:rsidR="0033063E" w:rsidRPr="00D33AB6" w:rsidRDefault="0033063E" w:rsidP="0033063E">
      <w:pPr>
        <w:spacing w:line="360" w:lineRule="auto"/>
        <w:jc w:val="both"/>
        <w:rPr>
          <w:rFonts w:asciiTheme="minorBidi" w:hAnsiTheme="minorBidi" w:cstheme="minorBidi"/>
          <w:rtl/>
          <w:lang w:eastAsia="en-US"/>
        </w:rPr>
      </w:pPr>
      <w:r w:rsidRPr="00D33AB6">
        <w:rPr>
          <w:rFonts w:asciiTheme="minorBidi" w:hAnsiTheme="minorBidi" w:cstheme="minorBidi"/>
          <w:b/>
          <w:bCs/>
          <w:rtl/>
          <w:lang w:eastAsia="en-US"/>
        </w:rPr>
        <w:t xml:space="preserve">האימפריה העות'מאנית - </w:t>
      </w:r>
      <w:r w:rsidRPr="00D33AB6">
        <w:rPr>
          <w:rFonts w:asciiTheme="minorBidi" w:hAnsiTheme="minorBidi" w:cstheme="minorBidi"/>
          <w:rtl/>
          <w:lang w:eastAsia="en-US"/>
        </w:rPr>
        <w:t>התורכים רצו להמשיך ולשלוט ביוון. האימפריה העות'מאנית הייתה בשלבי היחלשות והתורכים הבינו כי אובדן יוון יהווה תמריץ עבור עמים כבושים נוספים לנסות ולהתמרד כנגד התורכים. על כן, לאחר שלב ההפתעה הראשוני, גייסו התורכים צבא גדול כדי לנצח את היוונים ולהעניש את כל מי שסייע למרד.</w:t>
      </w:r>
    </w:p>
    <w:p w:rsidR="0033063E" w:rsidRPr="00D33AB6" w:rsidRDefault="0033063E" w:rsidP="0033063E">
      <w:pPr>
        <w:spacing w:line="360" w:lineRule="auto"/>
        <w:jc w:val="both"/>
        <w:rPr>
          <w:rFonts w:asciiTheme="minorBidi" w:hAnsiTheme="minorBidi" w:cstheme="minorBidi"/>
          <w:b/>
          <w:bCs/>
          <w:u w:val="single"/>
          <w:rtl/>
        </w:rPr>
      </w:pPr>
      <w:r w:rsidRPr="00D33AB6">
        <w:rPr>
          <w:rFonts w:asciiTheme="minorBidi" w:hAnsiTheme="minorBidi" w:cstheme="minorBidi"/>
          <w:b/>
          <w:bCs/>
          <w:rtl/>
          <w:lang w:eastAsia="en-US"/>
        </w:rPr>
        <w:t>מוחמד עלי שליט מצרים</w:t>
      </w:r>
      <w:r w:rsidRPr="00D33AB6">
        <w:rPr>
          <w:rFonts w:asciiTheme="minorBidi" w:hAnsiTheme="minorBidi" w:cstheme="minorBidi"/>
          <w:rtl/>
          <w:lang w:eastAsia="en-US"/>
        </w:rPr>
        <w:t xml:space="preserve">-  מוחמד עלי היה מוסלמי יליד יוון, שמונה על ידי התורכים לשליט מצרים. מבחינה רשמית, עלי היה כפוף לתורכים, אך למעשה הוא בנה וארגן את מצרים מחדש ונחשב למייסד מצרים המודרנית. לאחר שדיכוי המרד נקלע לקשיים, ביקשו התורכים סיוע ממוחמד עלי ובשנת 1825 שלט עלי כוח בפיקודו של בנו, אשר השתלט על דרום יוון דרך הים וסייע לתורכים בדיכוי המרד. </w:t>
      </w:r>
    </w:p>
    <w:p w:rsidR="0033063E" w:rsidRPr="00D33AB6" w:rsidRDefault="0033063E" w:rsidP="0033063E">
      <w:pPr>
        <w:spacing w:line="360" w:lineRule="auto"/>
        <w:jc w:val="both"/>
        <w:rPr>
          <w:rFonts w:asciiTheme="minorBidi" w:hAnsiTheme="minorBidi" w:cstheme="minorBidi"/>
          <w:b/>
          <w:bCs/>
          <w:u w:val="single"/>
          <w:rtl/>
        </w:rPr>
      </w:pPr>
      <w:r w:rsidRPr="00D33AB6">
        <w:rPr>
          <w:rFonts w:asciiTheme="minorBidi" w:hAnsiTheme="minorBidi" w:cstheme="minorBidi"/>
          <w:b/>
          <w:bCs/>
          <w:rtl/>
          <w:lang w:eastAsia="en-US"/>
        </w:rPr>
        <w:t xml:space="preserve">חוסר ניסיון צבאי- </w:t>
      </w:r>
      <w:r w:rsidRPr="00D33AB6">
        <w:rPr>
          <w:rFonts w:asciiTheme="minorBidi" w:hAnsiTheme="minorBidi" w:cstheme="minorBidi"/>
          <w:rtl/>
          <w:lang w:eastAsia="en-US"/>
        </w:rPr>
        <w:t xml:space="preserve">בניגוד לצבא העות'מאני, אשר היה צבא מיומן ומאורגן, היוונים היו חסרי ניסיון צבאי. המורדים היוונים לא פעלו כצבא אחד, אלא כאוסף של כוחות, אשר לחמו באזורים שונים כנגד </w:t>
      </w:r>
      <w:proofErr w:type="spellStart"/>
      <w:r w:rsidRPr="00D33AB6">
        <w:rPr>
          <w:rFonts w:asciiTheme="minorBidi" w:hAnsiTheme="minorBidi" w:cstheme="minorBidi"/>
          <w:rtl/>
          <w:lang w:eastAsia="en-US"/>
        </w:rPr>
        <w:t>העות'מאנים</w:t>
      </w:r>
      <w:proofErr w:type="spellEnd"/>
      <w:r w:rsidRPr="00D33AB6">
        <w:rPr>
          <w:rFonts w:asciiTheme="minorBidi" w:hAnsiTheme="minorBidi" w:cstheme="minorBidi"/>
          <w:rtl/>
          <w:lang w:eastAsia="en-US"/>
        </w:rPr>
        <w:t>. חוסר הארגון והניסיון היה בעוכריהם וסייע לתורכים לדכא את המרד, עד להתערבות המעצמות.</w:t>
      </w:r>
      <w:r w:rsidRPr="00D33AB6">
        <w:rPr>
          <w:rFonts w:asciiTheme="minorBidi" w:hAnsiTheme="minorBidi" w:cstheme="minorBidi"/>
          <w:b/>
          <w:bCs/>
          <w:rtl/>
          <w:lang w:eastAsia="en-US"/>
        </w:rPr>
        <w:t xml:space="preserve"> </w:t>
      </w:r>
    </w:p>
    <w:p w:rsidR="0033063E" w:rsidRPr="00D33AB6" w:rsidRDefault="0033063E" w:rsidP="0033063E">
      <w:pPr>
        <w:numPr>
          <w:ilvl w:val="0"/>
          <w:numId w:val="1"/>
        </w:numPr>
        <w:spacing w:line="360" w:lineRule="auto"/>
        <w:jc w:val="both"/>
        <w:rPr>
          <w:rFonts w:asciiTheme="minorBidi" w:hAnsiTheme="minorBidi" w:cstheme="minorBidi"/>
          <w:b/>
          <w:bCs/>
          <w:rtl/>
        </w:rPr>
      </w:pPr>
      <w:r w:rsidRPr="00D33AB6">
        <w:rPr>
          <w:rFonts w:asciiTheme="minorBidi" w:hAnsiTheme="minorBidi" w:cstheme="minorBidi"/>
          <w:b/>
          <w:bCs/>
          <w:rtl/>
        </w:rPr>
        <w:t>תוצאות המאבק</w:t>
      </w:r>
    </w:p>
    <w:p w:rsidR="0033063E" w:rsidRPr="00D33AB6" w:rsidRDefault="0033063E" w:rsidP="0033063E">
      <w:pPr>
        <w:spacing w:line="360" w:lineRule="auto"/>
        <w:jc w:val="both"/>
        <w:rPr>
          <w:rFonts w:asciiTheme="minorBidi" w:hAnsiTheme="minorBidi" w:cstheme="minorBidi"/>
          <w:rtl/>
        </w:rPr>
      </w:pPr>
      <w:r w:rsidRPr="00D33AB6">
        <w:rPr>
          <w:rFonts w:asciiTheme="minorBidi" w:hAnsiTheme="minorBidi" w:cstheme="minorBidi"/>
          <w:rtl/>
        </w:rPr>
        <w:t xml:space="preserve">בשנת 1832 הוקמה מדינה עצמאית בשם </w:t>
      </w:r>
      <w:proofErr w:type="spellStart"/>
      <w:r w:rsidRPr="00D33AB6">
        <w:rPr>
          <w:rFonts w:asciiTheme="minorBidi" w:hAnsiTheme="minorBidi" w:cstheme="minorBidi"/>
          <w:rtl/>
        </w:rPr>
        <w:t>הלאס</w:t>
      </w:r>
      <w:proofErr w:type="spellEnd"/>
      <w:r w:rsidRPr="00D33AB6">
        <w:rPr>
          <w:rFonts w:asciiTheme="minorBidi" w:hAnsiTheme="minorBidi" w:cstheme="minorBidi"/>
          <w:rtl/>
        </w:rPr>
        <w:t xml:space="preserve"> (יוון). המדינה כללה רק חלק קטן מן השטחים בהם ישבו היוונים. כדי להבטיח שאף אחת מהמעצמות שסייעו למאבק העצמאות לא תשלוט ביוון, הוסכם שהנסיך אוטו הראשון (הגרמני) יוכתר כמלך יוון. המדינה שהוקמה שמה דגש על </w:t>
      </w:r>
      <w:r w:rsidRPr="00D33AB6">
        <w:rPr>
          <w:rFonts w:asciiTheme="minorBidi" w:hAnsiTheme="minorBidi" w:cstheme="minorBidi"/>
          <w:rtl/>
        </w:rPr>
        <w:lastRenderedPageBreak/>
        <w:t xml:space="preserve">הלאומיות האתנית היוונית </w:t>
      </w:r>
      <w:r w:rsidRPr="00D33AB6">
        <w:rPr>
          <w:rFonts w:asciiTheme="minorBidi" w:hAnsiTheme="minorBidi" w:cstheme="minorBidi"/>
          <w:rtl/>
          <w:lang w:eastAsia="en-US"/>
        </w:rPr>
        <w:t>על העבר המפואר של יוון העתיקה, על המוצא, על ההיסטוריה, השפה, הדת והתרבות המשותפים לכל היוונים.</w:t>
      </w:r>
      <w:r w:rsidRPr="00D33AB6">
        <w:rPr>
          <w:rFonts w:asciiTheme="minorBidi" w:hAnsiTheme="minorBidi" w:cstheme="minorBidi"/>
          <w:rtl/>
        </w:rPr>
        <w:t xml:space="preserve"> </w:t>
      </w:r>
    </w:p>
    <w:p w:rsidR="0033063E" w:rsidRPr="00D33AB6" w:rsidRDefault="0033063E" w:rsidP="0033063E">
      <w:pPr>
        <w:spacing w:line="360" w:lineRule="auto"/>
        <w:jc w:val="both"/>
        <w:rPr>
          <w:rFonts w:asciiTheme="minorBidi" w:hAnsiTheme="minorBidi" w:cstheme="minorBidi"/>
          <w:color w:val="4B3300"/>
          <w:rtl/>
        </w:rPr>
      </w:pPr>
      <w:r w:rsidRPr="00D33AB6">
        <w:rPr>
          <w:rFonts w:asciiTheme="minorBidi" w:hAnsiTheme="minorBidi" w:cstheme="minorBidi"/>
          <w:rtl/>
        </w:rPr>
        <w:t xml:space="preserve">קרוב לחמישים שנה נוספות נדרשו כדי להרחיב את השטח, באמצעות הסכמים שונים וגם בעזרת מאבק מזוין.  </w:t>
      </w:r>
    </w:p>
    <w:p w:rsidR="0033063E" w:rsidRPr="00D33AB6" w:rsidRDefault="0033063E" w:rsidP="0033063E">
      <w:pPr>
        <w:spacing w:line="360" w:lineRule="auto"/>
        <w:jc w:val="both"/>
        <w:rPr>
          <w:rFonts w:asciiTheme="minorBidi" w:hAnsiTheme="minorBidi" w:cstheme="minorBidi"/>
          <w:color w:val="4B3300"/>
          <w:rtl/>
        </w:rPr>
      </w:pPr>
    </w:p>
    <w:p w:rsidR="0033063E" w:rsidRPr="00D33AB6" w:rsidRDefault="0033063E" w:rsidP="0033063E">
      <w:pPr>
        <w:spacing w:line="360" w:lineRule="auto"/>
        <w:jc w:val="both"/>
        <w:rPr>
          <w:rFonts w:asciiTheme="minorBidi" w:hAnsiTheme="minorBidi" w:cstheme="minorBidi"/>
          <w:color w:val="4B3300"/>
          <w:rtl/>
        </w:rPr>
      </w:pPr>
    </w:p>
    <w:p w:rsidR="0033063E" w:rsidRPr="00D33AB6" w:rsidRDefault="0033063E" w:rsidP="0033063E">
      <w:pPr>
        <w:spacing w:line="360" w:lineRule="auto"/>
        <w:jc w:val="both"/>
        <w:rPr>
          <w:rFonts w:asciiTheme="minorBidi" w:hAnsiTheme="minorBidi" w:cstheme="minorBidi"/>
          <w:color w:val="4B3300"/>
          <w:rtl/>
        </w:rPr>
      </w:pPr>
    </w:p>
    <w:p w:rsidR="0033063E" w:rsidRPr="00D33AB6" w:rsidRDefault="0033063E" w:rsidP="0033063E">
      <w:pPr>
        <w:spacing w:line="360" w:lineRule="auto"/>
        <w:jc w:val="both"/>
        <w:rPr>
          <w:rFonts w:asciiTheme="minorBidi" w:hAnsiTheme="minorBidi" w:cstheme="minorBidi"/>
          <w:color w:val="4B3300"/>
          <w:rtl/>
        </w:rPr>
      </w:pPr>
    </w:p>
    <w:p w:rsidR="0033063E" w:rsidRPr="00D33AB6" w:rsidRDefault="0033063E" w:rsidP="0033063E">
      <w:pPr>
        <w:spacing w:line="360" w:lineRule="auto"/>
        <w:jc w:val="both"/>
        <w:rPr>
          <w:rFonts w:asciiTheme="minorBidi" w:hAnsiTheme="minorBidi" w:cstheme="minorBidi"/>
          <w:color w:val="4B3300"/>
          <w:rtl/>
        </w:rPr>
      </w:pPr>
    </w:p>
    <w:p w:rsidR="0033063E" w:rsidRPr="00D33AB6" w:rsidRDefault="0033063E" w:rsidP="0033063E">
      <w:pPr>
        <w:numPr>
          <w:ilvl w:val="0"/>
          <w:numId w:val="1"/>
        </w:numPr>
        <w:spacing w:line="360" w:lineRule="auto"/>
        <w:jc w:val="both"/>
        <w:rPr>
          <w:rFonts w:asciiTheme="minorBidi" w:hAnsiTheme="minorBidi" w:cstheme="minorBidi"/>
          <w:b/>
          <w:bCs/>
          <w:rtl/>
        </w:rPr>
      </w:pPr>
      <w:r w:rsidRPr="00D33AB6">
        <w:rPr>
          <w:rFonts w:asciiTheme="minorBidi" w:hAnsiTheme="minorBidi" w:cstheme="minorBidi"/>
          <w:b/>
          <w:bCs/>
          <w:rtl/>
        </w:rPr>
        <w:t>קווי דמיון ושוני בין המאבק היווני למאבקים אחרים באירופה</w:t>
      </w:r>
    </w:p>
    <w:p w:rsidR="0033063E" w:rsidRPr="00D33AB6" w:rsidRDefault="0033063E" w:rsidP="0033063E">
      <w:pPr>
        <w:spacing w:line="360" w:lineRule="auto"/>
        <w:jc w:val="both"/>
        <w:rPr>
          <w:rFonts w:asciiTheme="minorBidi" w:hAnsiTheme="minorBidi" w:cstheme="minorBidi"/>
          <w:b/>
          <w:bCs/>
          <w:rtl/>
        </w:rPr>
      </w:pPr>
      <w:r w:rsidRPr="00D33AB6">
        <w:rPr>
          <w:rFonts w:asciiTheme="minorBidi" w:hAnsiTheme="minorBidi" w:cstheme="minorBidi"/>
          <w:b/>
          <w:bCs/>
          <w:rtl/>
        </w:rPr>
        <w:t>דמיון</w:t>
      </w:r>
    </w:p>
    <w:p w:rsidR="0033063E" w:rsidRPr="00D33AB6" w:rsidRDefault="0033063E" w:rsidP="0033063E">
      <w:pPr>
        <w:spacing w:line="360" w:lineRule="auto"/>
        <w:jc w:val="both"/>
        <w:rPr>
          <w:rFonts w:asciiTheme="minorBidi" w:hAnsiTheme="minorBidi" w:cstheme="minorBidi"/>
          <w:rtl/>
        </w:rPr>
      </w:pPr>
      <w:r w:rsidRPr="00D33AB6">
        <w:rPr>
          <w:rFonts w:asciiTheme="minorBidi" w:hAnsiTheme="minorBidi" w:cstheme="minorBidi"/>
          <w:b/>
          <w:bCs/>
          <w:rtl/>
        </w:rPr>
        <w:t xml:space="preserve">מאבק צבאי בכובש זר- </w:t>
      </w:r>
      <w:r w:rsidRPr="00D33AB6">
        <w:rPr>
          <w:rFonts w:asciiTheme="minorBidi" w:hAnsiTheme="minorBidi" w:cstheme="minorBidi"/>
          <w:rtl/>
        </w:rPr>
        <w:t xml:space="preserve">בדומה לתנועות לאומיות אחרות, התנועה הלאומית היוונית נאלצה להתמודד צבאית כנגד כובש זר, האימפריה העות'מאנית. הם ידעו היטב כי התורכים לא יעניקו להם זכויות לאומיות, במיוחד מאחר שהאימפריה נמצאה בשלב דעיכה וחששה מתסיסה לאומית. על כן, המורדים היוונים, בסיוע אגודות הרעים, לא השקיעו רבות בפעילות פוליטית בתוך יוון, אלא הטילו את תקוותם במאבק צבאי.  </w:t>
      </w:r>
    </w:p>
    <w:p w:rsidR="0033063E" w:rsidRPr="00D33AB6" w:rsidRDefault="0033063E" w:rsidP="0033063E">
      <w:pPr>
        <w:spacing w:line="360" w:lineRule="auto"/>
        <w:jc w:val="both"/>
        <w:rPr>
          <w:rFonts w:asciiTheme="minorBidi" w:hAnsiTheme="minorBidi" w:cstheme="minorBidi"/>
          <w:rtl/>
        </w:rPr>
      </w:pPr>
      <w:r w:rsidRPr="00D33AB6">
        <w:rPr>
          <w:rFonts w:asciiTheme="minorBidi" w:hAnsiTheme="minorBidi" w:cstheme="minorBidi"/>
          <w:b/>
          <w:bCs/>
          <w:rtl/>
        </w:rPr>
        <w:t>סיוע מצד המעצמות</w:t>
      </w:r>
      <w:r w:rsidRPr="00D33AB6">
        <w:rPr>
          <w:rFonts w:asciiTheme="minorBidi" w:hAnsiTheme="minorBidi" w:cstheme="minorBidi"/>
          <w:rtl/>
        </w:rPr>
        <w:t>- כמו התנועה הלאומית האיטלקית והגרמנית, זכו היוונים לסיוע מצד מעצמות אירופה: בריטניה, רוסיה וצרפת. ללא סיוע זה לא היה עולה בידי היוונים להביס את התורכים. היוונים ניצלו את האינטרס המשותף לשלוש המעצמות, אשר ביקשו לצמצם את שליטתה והשפעתה של תורכיה באזור.</w:t>
      </w:r>
    </w:p>
    <w:p w:rsidR="0033063E" w:rsidRPr="00D33AB6" w:rsidRDefault="0033063E" w:rsidP="0033063E">
      <w:pPr>
        <w:spacing w:line="360" w:lineRule="auto"/>
        <w:jc w:val="both"/>
        <w:rPr>
          <w:rFonts w:asciiTheme="minorBidi" w:hAnsiTheme="minorBidi" w:cstheme="minorBidi"/>
          <w:b/>
          <w:bCs/>
          <w:rtl/>
        </w:rPr>
      </w:pPr>
      <w:r w:rsidRPr="00D33AB6">
        <w:rPr>
          <w:rFonts w:asciiTheme="minorBidi" w:hAnsiTheme="minorBidi" w:cstheme="minorBidi"/>
          <w:b/>
          <w:bCs/>
          <w:rtl/>
        </w:rPr>
        <w:t>שוני</w:t>
      </w:r>
    </w:p>
    <w:p w:rsidR="0033063E" w:rsidRPr="00D33AB6" w:rsidRDefault="0033063E" w:rsidP="0033063E">
      <w:pPr>
        <w:spacing w:line="360" w:lineRule="auto"/>
        <w:jc w:val="both"/>
        <w:rPr>
          <w:rFonts w:asciiTheme="minorBidi" w:hAnsiTheme="minorBidi" w:cstheme="minorBidi"/>
          <w:rtl/>
        </w:rPr>
      </w:pPr>
      <w:r w:rsidRPr="00D33AB6">
        <w:rPr>
          <w:rFonts w:asciiTheme="minorBidi" w:hAnsiTheme="minorBidi" w:cstheme="minorBidi"/>
          <w:b/>
          <w:bCs/>
          <w:rtl/>
        </w:rPr>
        <w:t>התנועה צמחה מחוץ לטריטוריה</w:t>
      </w:r>
      <w:r w:rsidRPr="00D33AB6">
        <w:rPr>
          <w:rFonts w:asciiTheme="minorBidi" w:hAnsiTheme="minorBidi" w:cstheme="minorBidi"/>
          <w:rtl/>
        </w:rPr>
        <w:t xml:space="preserve">- בניגוד ליתר המאבקים הלאומיים באירופה, המאבק הלאומי היווני צמח דווקא מחוץ לגבולות יוון. אגודות הרעים ברחבי אירופה הן אשר טיפחו את רעיון הלאומיות היוונית והפיצו אותו בקרב העם היווני. אגודות אלה סייעו גם מבחינה כספית וגם מבחינה תרבותית למאבק. </w:t>
      </w:r>
    </w:p>
    <w:p w:rsidR="0033063E" w:rsidRPr="00D33AB6" w:rsidRDefault="0033063E" w:rsidP="0033063E">
      <w:pPr>
        <w:spacing w:line="360" w:lineRule="auto"/>
        <w:jc w:val="both"/>
        <w:rPr>
          <w:rFonts w:asciiTheme="minorBidi" w:hAnsiTheme="minorBidi" w:cstheme="minorBidi"/>
          <w:rtl/>
        </w:rPr>
      </w:pPr>
      <w:r w:rsidRPr="00D33AB6">
        <w:rPr>
          <w:rFonts w:asciiTheme="minorBidi" w:hAnsiTheme="minorBidi" w:cstheme="minorBidi"/>
          <w:b/>
          <w:bCs/>
          <w:rtl/>
        </w:rPr>
        <w:t>מלחמת דת</w:t>
      </w:r>
      <w:r w:rsidRPr="00D33AB6">
        <w:rPr>
          <w:rFonts w:asciiTheme="minorBidi" w:hAnsiTheme="minorBidi" w:cstheme="minorBidi"/>
          <w:rtl/>
        </w:rPr>
        <w:t xml:space="preserve">- המאבק הלאומי היווני נבדל מיתר המאבקים הלאומיים באירופה בהיותו גם מאבק דתי בין היוונים הנוצרים-אורתודוקסים לבין התורכים המוסלמים. בניגוד ליתר המאבקים הלאומיים באירופה, הכנסייה שימשה כגורם מסייע ולא כגורם מעכב וכמרים רבים נרצחו ע"י התורכים. </w:t>
      </w:r>
    </w:p>
    <w:p w:rsidR="00227C9C" w:rsidRDefault="0033063E" w:rsidP="0033063E">
      <w:r w:rsidRPr="00D33AB6">
        <w:rPr>
          <w:rFonts w:asciiTheme="minorBidi" w:hAnsiTheme="minorBidi" w:cstheme="minorBidi"/>
          <w:rtl/>
        </w:rPr>
        <w:br w:type="page"/>
      </w:r>
      <w:bookmarkStart w:id="0" w:name="_GoBack"/>
      <w:bookmarkEnd w:id="0"/>
    </w:p>
    <w:sectPr w:rsidR="00227C9C" w:rsidSect="002A327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11676"/>
    <w:multiLevelType w:val="hybridMultilevel"/>
    <w:tmpl w:val="AA168452"/>
    <w:lvl w:ilvl="0" w:tplc="04090001">
      <w:start w:val="1"/>
      <w:numFmt w:val="bullet"/>
      <w:lvlText w:val=""/>
      <w:lvlJc w:val="left"/>
      <w:pPr>
        <w:tabs>
          <w:tab w:val="num" w:pos="720"/>
        </w:tabs>
        <w:ind w:left="720" w:hanging="360"/>
      </w:pPr>
      <w:rPr>
        <w:rFonts w:ascii="Symbol" w:hAnsi="Symbol" w:hint="default"/>
      </w:rPr>
    </w:lvl>
    <w:lvl w:ilvl="1" w:tplc="0AF6BC7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3E"/>
    <w:rsid w:val="00227C9C"/>
    <w:rsid w:val="002A327F"/>
    <w:rsid w:val="003306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B378B-CA66-4B4D-89FE-2582C12E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63E"/>
    <w:pPr>
      <w:bidi/>
      <w:spacing w:after="0" w:line="240" w:lineRule="auto"/>
    </w:pPr>
    <w:rPr>
      <w:rFonts w:ascii="Times New Roman" w:eastAsia="Times New Roman" w:hAnsi="Times New Roman" w:cs="Times New Roman"/>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1298</Words>
  <Characters>6494</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2019-02-16T10:03:00Z</dcterms:created>
  <dcterms:modified xsi:type="dcterms:W3CDTF">2019-02-16T10:04:00Z</dcterms:modified>
</cp:coreProperties>
</file>