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3765" w14:textId="77777777" w:rsidR="00D33AB6" w:rsidRPr="00D33AB6" w:rsidRDefault="00D33AB6" w:rsidP="00D33AB6">
      <w:pPr>
        <w:spacing w:line="360" w:lineRule="auto"/>
        <w:jc w:val="center"/>
        <w:rPr>
          <w:rFonts w:asciiTheme="minorBidi" w:hAnsiTheme="minorBidi" w:cstheme="minorBidi" w:hint="cs"/>
          <w:rtl/>
        </w:rPr>
      </w:pPr>
    </w:p>
    <w:p w14:paraId="4488EF97" w14:textId="77777777" w:rsidR="00D33AB6" w:rsidRPr="00D33AB6" w:rsidRDefault="00D33AB6" w:rsidP="00D33AB6">
      <w:pPr>
        <w:spacing w:line="360" w:lineRule="auto"/>
        <w:jc w:val="center"/>
        <w:rPr>
          <w:rFonts w:asciiTheme="minorBidi" w:hAnsiTheme="minorBidi" w:cstheme="minorBidi"/>
          <w:rtl/>
        </w:rPr>
      </w:pPr>
      <w:r w:rsidRPr="00D33AB6">
        <w:rPr>
          <w:rFonts w:asciiTheme="minorBidi" w:hAnsiTheme="minorBidi" w:cstheme="minorBidi"/>
          <w:rtl/>
        </w:rPr>
        <w:t xml:space="preserve"> </w:t>
      </w:r>
    </w:p>
    <w:p w14:paraId="545C3BC9" w14:textId="77777777" w:rsidR="004709AC" w:rsidRPr="0019506E" w:rsidRDefault="0019506E" w:rsidP="0019506E">
      <w:pPr>
        <w:spacing w:line="360" w:lineRule="auto"/>
        <w:jc w:val="center"/>
        <w:rPr>
          <w:rFonts w:asciiTheme="minorBidi" w:hAnsiTheme="minorBidi" w:cstheme="minorBidi"/>
          <w:b/>
          <w:bCs/>
          <w:sz w:val="56"/>
          <w:szCs w:val="56"/>
          <w:rtl/>
        </w:rPr>
      </w:pPr>
      <w:r>
        <w:rPr>
          <w:rFonts w:asciiTheme="minorBidi" w:hAnsiTheme="minorBidi" w:cstheme="minorBidi"/>
          <w:b/>
          <w:bCs/>
          <w:sz w:val="56"/>
          <w:szCs w:val="56"/>
          <w:rtl/>
        </w:rPr>
        <w:t>הלאומיות בישראל ובעמי</w:t>
      </w:r>
      <w:r>
        <w:rPr>
          <w:rFonts w:asciiTheme="minorBidi" w:hAnsiTheme="minorBidi" w:cstheme="minorBidi" w:hint="cs"/>
          <w:b/>
          <w:bCs/>
          <w:sz w:val="56"/>
          <w:szCs w:val="56"/>
          <w:rtl/>
        </w:rPr>
        <w:t>ם</w:t>
      </w:r>
    </w:p>
    <w:p w14:paraId="716E763E" w14:textId="77777777" w:rsidR="004709AC" w:rsidRDefault="004709AC" w:rsidP="004709AC">
      <w:pPr>
        <w:rPr>
          <w:rtl/>
        </w:rPr>
      </w:pPr>
    </w:p>
    <w:p w14:paraId="35BB1BC4" w14:textId="77777777" w:rsidR="004709AC" w:rsidRDefault="004709AC" w:rsidP="004709AC">
      <w:pPr>
        <w:rPr>
          <w:rtl/>
        </w:rPr>
      </w:pPr>
    </w:p>
    <w:p w14:paraId="6624EFC3" w14:textId="77777777" w:rsidR="0019506E" w:rsidRDefault="0019506E" w:rsidP="004709AC">
      <w:pPr>
        <w:rPr>
          <w:rtl/>
        </w:rPr>
      </w:pPr>
    </w:p>
    <w:p w14:paraId="320F0992" w14:textId="77777777" w:rsidR="0019506E" w:rsidRDefault="0019506E" w:rsidP="004709AC">
      <w:pPr>
        <w:rPr>
          <w:rtl/>
        </w:rPr>
      </w:pPr>
      <w:r>
        <w:rPr>
          <w:rFonts w:asciiTheme="minorBidi" w:hAnsiTheme="minorBidi" w:cstheme="minorBidi"/>
          <w:noProof/>
          <w:rtl/>
          <w:lang w:eastAsia="en-US"/>
        </w:rPr>
        <w:drawing>
          <wp:inline distT="0" distB="0" distL="0" distR="0" wp14:anchorId="5D0E9F2E" wp14:editId="14FD8A3F">
            <wp:extent cx="5334000" cy="177165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מהפכה צרפתית.jpg"/>
                    <pic:cNvPicPr/>
                  </pic:nvPicPr>
                  <pic:blipFill>
                    <a:blip r:embed="rId7">
                      <a:extLst>
                        <a:ext uri="{28A0092B-C50C-407E-A947-70E740481C1C}">
                          <a14:useLocalDpi xmlns:a14="http://schemas.microsoft.com/office/drawing/2010/main" val="0"/>
                        </a:ext>
                      </a:extLst>
                    </a:blip>
                    <a:stretch>
                      <a:fillRect/>
                    </a:stretch>
                  </pic:blipFill>
                  <pic:spPr>
                    <a:xfrm>
                      <a:off x="0" y="0"/>
                      <a:ext cx="5334000" cy="1771650"/>
                    </a:xfrm>
                    <a:prstGeom prst="rect">
                      <a:avLst/>
                    </a:prstGeom>
                  </pic:spPr>
                </pic:pic>
              </a:graphicData>
            </a:graphic>
          </wp:inline>
        </w:drawing>
      </w:r>
    </w:p>
    <w:p w14:paraId="05EEF7F1" w14:textId="77777777" w:rsidR="0019506E" w:rsidRDefault="0019506E" w:rsidP="004709AC">
      <w:pPr>
        <w:rPr>
          <w:rtl/>
        </w:rPr>
      </w:pPr>
    </w:p>
    <w:p w14:paraId="3BAA7A1F" w14:textId="77777777" w:rsidR="0019506E" w:rsidRDefault="0019506E" w:rsidP="004709AC">
      <w:pPr>
        <w:rPr>
          <w:rtl/>
        </w:rPr>
      </w:pPr>
    </w:p>
    <w:p w14:paraId="161BB920" w14:textId="77777777" w:rsidR="004709AC" w:rsidRPr="004709AC" w:rsidRDefault="004709AC" w:rsidP="004709AC">
      <w:pPr>
        <w:rPr>
          <w:rtl/>
        </w:rPr>
      </w:pPr>
    </w:p>
    <w:p w14:paraId="4099CD80" w14:textId="77777777" w:rsidR="00D33AB6" w:rsidRPr="00D33AB6" w:rsidRDefault="0019506E" w:rsidP="0019506E">
      <w:pPr>
        <w:spacing w:line="360" w:lineRule="auto"/>
        <w:jc w:val="both"/>
        <w:rPr>
          <w:rFonts w:asciiTheme="minorBidi" w:hAnsiTheme="minorBidi" w:cstheme="minorBidi"/>
          <w:rtl/>
        </w:rPr>
      </w:pPr>
      <w:r>
        <w:rPr>
          <w:rFonts w:asciiTheme="minorBidi" w:hAnsiTheme="minorBidi" w:cstheme="minorBidi"/>
          <w:noProof/>
          <w:rtl/>
          <w:lang w:eastAsia="en-US"/>
        </w:rPr>
        <w:drawing>
          <wp:inline distT="0" distB="0" distL="0" distR="0" wp14:anchorId="45639996" wp14:editId="1907D9F9">
            <wp:extent cx="2790825" cy="174307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שומר צעיר.jpg"/>
                    <pic:cNvPicPr/>
                  </pic:nvPicPr>
                  <pic:blipFill>
                    <a:blip r:embed="rId8">
                      <a:extLst>
                        <a:ext uri="{28A0092B-C50C-407E-A947-70E740481C1C}">
                          <a14:useLocalDpi xmlns:a14="http://schemas.microsoft.com/office/drawing/2010/main" val="0"/>
                        </a:ext>
                      </a:extLst>
                    </a:blip>
                    <a:stretch>
                      <a:fillRect/>
                    </a:stretch>
                  </pic:blipFill>
                  <pic:spPr>
                    <a:xfrm>
                      <a:off x="0" y="0"/>
                      <a:ext cx="2790825" cy="1743075"/>
                    </a:xfrm>
                    <a:prstGeom prst="rect">
                      <a:avLst/>
                    </a:prstGeom>
                  </pic:spPr>
                </pic:pic>
              </a:graphicData>
            </a:graphic>
          </wp:inline>
        </w:drawing>
      </w:r>
      <w:r>
        <w:rPr>
          <w:rFonts w:asciiTheme="minorBidi" w:hAnsiTheme="minorBidi" w:cstheme="minorBidi"/>
          <w:noProof/>
          <w:rtl/>
          <w:lang w:eastAsia="en-US"/>
        </w:rPr>
        <w:drawing>
          <wp:inline distT="0" distB="0" distL="0" distR="0" wp14:anchorId="5D41EE10" wp14:editId="4556B607">
            <wp:extent cx="2724150" cy="177165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שער 3 לאומיות.jpg"/>
                    <pic:cNvPicPr/>
                  </pic:nvPicPr>
                  <pic:blipFill>
                    <a:blip r:embed="rId9">
                      <a:extLst>
                        <a:ext uri="{28A0092B-C50C-407E-A947-70E740481C1C}">
                          <a14:useLocalDpi xmlns:a14="http://schemas.microsoft.com/office/drawing/2010/main" val="0"/>
                        </a:ext>
                      </a:extLst>
                    </a:blip>
                    <a:stretch>
                      <a:fillRect/>
                    </a:stretch>
                  </pic:blipFill>
                  <pic:spPr>
                    <a:xfrm>
                      <a:off x="0" y="0"/>
                      <a:ext cx="2724150" cy="1771650"/>
                    </a:xfrm>
                    <a:prstGeom prst="rect">
                      <a:avLst/>
                    </a:prstGeom>
                  </pic:spPr>
                </pic:pic>
              </a:graphicData>
            </a:graphic>
          </wp:inline>
        </w:drawing>
      </w:r>
    </w:p>
    <w:p w14:paraId="676D8F46" w14:textId="77777777" w:rsidR="00D33AB6" w:rsidRPr="00D33AB6" w:rsidRDefault="00D33AB6" w:rsidP="00D33AB6">
      <w:pPr>
        <w:spacing w:line="360" w:lineRule="auto"/>
        <w:jc w:val="center"/>
        <w:rPr>
          <w:rFonts w:asciiTheme="minorBidi" w:hAnsiTheme="minorBidi" w:cstheme="minorBidi"/>
          <w:rtl/>
        </w:rPr>
      </w:pPr>
    </w:p>
    <w:p w14:paraId="711E6038" w14:textId="77777777" w:rsidR="0019506E" w:rsidRDefault="0019506E" w:rsidP="00D33AB6">
      <w:pPr>
        <w:spacing w:line="360" w:lineRule="auto"/>
        <w:jc w:val="center"/>
        <w:rPr>
          <w:rFonts w:asciiTheme="minorBidi" w:hAnsiTheme="minorBidi" w:cstheme="minorBidi"/>
          <w:rtl/>
        </w:rPr>
      </w:pPr>
      <w:r>
        <w:rPr>
          <w:rFonts w:asciiTheme="minorBidi" w:hAnsiTheme="minorBidi" w:cstheme="minorBidi"/>
          <w:noProof/>
          <w:rtl/>
          <w:lang w:eastAsia="en-US"/>
        </w:rPr>
        <w:drawing>
          <wp:inline distT="0" distB="0" distL="0" distR="0" wp14:anchorId="60320D32" wp14:editId="7B311D23">
            <wp:extent cx="5514975" cy="1847850"/>
            <wp:effectExtent l="0" t="0" r="9525"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שער 2.jpg"/>
                    <pic:cNvPicPr/>
                  </pic:nvPicPr>
                  <pic:blipFill>
                    <a:blip r:embed="rId10">
                      <a:extLst>
                        <a:ext uri="{28A0092B-C50C-407E-A947-70E740481C1C}">
                          <a14:useLocalDpi xmlns:a14="http://schemas.microsoft.com/office/drawing/2010/main" val="0"/>
                        </a:ext>
                      </a:extLst>
                    </a:blip>
                    <a:stretch>
                      <a:fillRect/>
                    </a:stretch>
                  </pic:blipFill>
                  <pic:spPr>
                    <a:xfrm>
                      <a:off x="0" y="0"/>
                      <a:ext cx="5514975" cy="1847850"/>
                    </a:xfrm>
                    <a:prstGeom prst="rect">
                      <a:avLst/>
                    </a:prstGeom>
                  </pic:spPr>
                </pic:pic>
              </a:graphicData>
            </a:graphic>
          </wp:inline>
        </w:drawing>
      </w:r>
    </w:p>
    <w:p w14:paraId="355E44D9" w14:textId="77777777" w:rsidR="0019506E" w:rsidRDefault="0019506E" w:rsidP="00D33AB6">
      <w:pPr>
        <w:spacing w:line="360" w:lineRule="auto"/>
        <w:jc w:val="center"/>
        <w:rPr>
          <w:rFonts w:asciiTheme="minorBidi" w:hAnsiTheme="minorBidi" w:cstheme="minorBidi"/>
          <w:rtl/>
        </w:rPr>
      </w:pPr>
    </w:p>
    <w:p w14:paraId="7C840016" w14:textId="77777777" w:rsidR="0019506E" w:rsidRDefault="0019506E" w:rsidP="00D33AB6">
      <w:pPr>
        <w:spacing w:line="360" w:lineRule="auto"/>
        <w:jc w:val="center"/>
        <w:rPr>
          <w:rFonts w:asciiTheme="minorBidi" w:hAnsiTheme="minorBidi" w:cstheme="minorBidi"/>
          <w:rtl/>
        </w:rPr>
      </w:pPr>
    </w:p>
    <w:p w14:paraId="6F04423A"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rtl/>
        </w:rPr>
        <w:br w:type="page"/>
      </w:r>
      <w:r w:rsidRPr="00D33AB6">
        <w:rPr>
          <w:rFonts w:asciiTheme="minorBidi" w:hAnsiTheme="minorBidi" w:cstheme="minorBidi"/>
          <w:b/>
          <w:bCs/>
          <w:rtl/>
        </w:rPr>
        <w:lastRenderedPageBreak/>
        <w:t>תוכן עניינים</w:t>
      </w:r>
    </w:p>
    <w:p w14:paraId="116D9D30" w14:textId="77777777" w:rsidR="00D33AB6" w:rsidRPr="00D33AB6" w:rsidRDefault="00D33AB6" w:rsidP="00D33AB6">
      <w:pPr>
        <w:spacing w:line="360" w:lineRule="auto"/>
        <w:rPr>
          <w:rFonts w:asciiTheme="minorBidi" w:hAnsiTheme="minorBidi" w:cstheme="minorBidi"/>
          <w:rtl/>
        </w:rPr>
      </w:pPr>
    </w:p>
    <w:p w14:paraId="3534067E"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פרק ראשון</w:t>
      </w:r>
    </w:p>
    <w:p w14:paraId="27E9D143"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b/>
          <w:bCs/>
          <w:rtl/>
        </w:rPr>
        <w:t xml:space="preserve">מהי הלאומיות ומהם מאפייני התנועות הלאומיות באירופה במאה ה-19 </w:t>
      </w:r>
    </w:p>
    <w:p w14:paraId="500DC7BD"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11- המאפיינים של תופעת הלאומיות המודרנית</w:t>
      </w:r>
    </w:p>
    <w:p w14:paraId="3BB473AE"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12 - הגורמים לצמיחתן וגיבושן של התנועות הלאומיות באירופה במאה ה-19</w:t>
      </w:r>
    </w:p>
    <w:p w14:paraId="14C6A1C5"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13 - המאפיינים ודפוסי הפעולה של התנועות הלאומיות שהתגבשו באירופה במאה ה- 19</w:t>
      </w:r>
    </w:p>
    <w:p w14:paraId="2338C7F4"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14- דפוס הגשמה של תנועות לאומית באירופה במאה ה-19- איחוד יוון</w:t>
      </w:r>
    </w:p>
    <w:p w14:paraId="545B96C2" w14:textId="77777777" w:rsidR="00D33AB6" w:rsidRPr="00D33AB6" w:rsidRDefault="00D33AB6" w:rsidP="00D33AB6">
      <w:pPr>
        <w:spacing w:line="360" w:lineRule="auto"/>
        <w:rPr>
          <w:rFonts w:asciiTheme="minorBidi" w:hAnsiTheme="minorBidi" w:cstheme="minorBidi"/>
          <w:b/>
          <w:bCs/>
          <w:rtl/>
        </w:rPr>
      </w:pPr>
    </w:p>
    <w:p w14:paraId="58B37661"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פרק שני</w:t>
      </w:r>
    </w:p>
    <w:p w14:paraId="77D14246"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התנועה הלאומית היהודית המודרנית ומאפייניה העיקריים</w:t>
      </w:r>
    </w:p>
    <w:p w14:paraId="31E86BDF"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15- הגורמים לצמיחת התנועה הציונית</w:t>
      </w:r>
    </w:p>
    <w:p w14:paraId="3C7F07F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16- תרומתו של הרצל לתנועה הציונית</w:t>
      </w:r>
    </w:p>
    <w:p w14:paraId="7061E3F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17: הוויכוח בין הציונים על דמות החברה העתידה לקום בא"י</w:t>
      </w:r>
    </w:p>
    <w:p w14:paraId="7673C5B5" w14:textId="77777777" w:rsidR="00D33AB6" w:rsidRPr="00D33AB6" w:rsidRDefault="00D33AB6" w:rsidP="00D33AB6">
      <w:pPr>
        <w:spacing w:line="360" w:lineRule="auto"/>
        <w:rPr>
          <w:rFonts w:asciiTheme="minorBidi" w:hAnsiTheme="minorBidi" w:cstheme="minorBidi"/>
          <w:b/>
          <w:bCs/>
          <w:rtl/>
        </w:rPr>
      </w:pPr>
    </w:p>
    <w:p w14:paraId="5274B381"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פרק שלישי</w:t>
      </w:r>
    </w:p>
    <w:p w14:paraId="6217345A"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דפוסי פעולתה של התנועה הציונית בגולה ובארץ ישראל עד מלחמת העולם ה-1</w:t>
      </w:r>
    </w:p>
    <w:p w14:paraId="2F404E64"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18: דפוסי פעולתה של התנועה הציונית בארץ ישראל עד מלחמת העולם ה-1</w:t>
      </w:r>
    </w:p>
    <w:p w14:paraId="510C292B" w14:textId="77777777" w:rsidR="00D33AB6" w:rsidRPr="00D33AB6" w:rsidRDefault="00D33AB6" w:rsidP="00D33AB6">
      <w:pPr>
        <w:spacing w:line="360" w:lineRule="auto"/>
        <w:rPr>
          <w:rFonts w:asciiTheme="minorBidi" w:hAnsiTheme="minorBidi" w:cstheme="minorBidi"/>
          <w:b/>
          <w:bCs/>
          <w:rtl/>
        </w:rPr>
      </w:pPr>
    </w:p>
    <w:p w14:paraId="5A944477"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פרק רביעי</w:t>
      </w:r>
    </w:p>
    <w:p w14:paraId="05136E03"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התנועה הציונית והישוב היהודי בארץ ישראל בזמן מלה"ע ה-1</w:t>
      </w:r>
    </w:p>
    <w:p w14:paraId="55702854"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רקע היסטורי - מלחמת העולם הראשונה</w:t>
      </w:r>
    </w:p>
    <w:p w14:paraId="4AC8040B"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19: עמדת מנהיגי התנועה הציונית כלפי הצדדים הלוחמים</w:t>
      </w:r>
    </w:p>
    <w:p w14:paraId="764FF88D"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20: הצהרת בלפור</w:t>
      </w:r>
    </w:p>
    <w:p w14:paraId="74FF4243" w14:textId="77777777" w:rsidR="00D33AB6" w:rsidRPr="00D33AB6" w:rsidRDefault="00D33AB6" w:rsidP="00D33AB6">
      <w:pPr>
        <w:spacing w:line="360" w:lineRule="auto"/>
        <w:rPr>
          <w:rFonts w:asciiTheme="minorBidi" w:hAnsiTheme="minorBidi" w:cstheme="minorBidi"/>
          <w:b/>
          <w:bCs/>
          <w:rtl/>
        </w:rPr>
      </w:pPr>
    </w:p>
    <w:p w14:paraId="7F9E0D15"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פרק סיכום</w:t>
      </w:r>
    </w:p>
    <w:p w14:paraId="6D68CB7F"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נושא 21: נקודות דמיון ונקודות שוני בין התנועה הציונית לבין תנועות לאומיות אחרות במאה ה- 19.</w:t>
      </w:r>
    </w:p>
    <w:p w14:paraId="6853C47D" w14:textId="77777777" w:rsidR="00D33AB6" w:rsidRPr="00D33AB6" w:rsidRDefault="00D33AB6" w:rsidP="00D33AB6">
      <w:pPr>
        <w:spacing w:line="360" w:lineRule="auto"/>
        <w:rPr>
          <w:rFonts w:asciiTheme="minorBidi" w:hAnsiTheme="minorBidi" w:cstheme="minorBidi"/>
          <w:rtl/>
        </w:rPr>
      </w:pPr>
    </w:p>
    <w:p w14:paraId="70A5EB44" w14:textId="77777777" w:rsidR="00D33AB6" w:rsidRPr="00D33AB6" w:rsidRDefault="00D33AB6" w:rsidP="00D33AB6">
      <w:pPr>
        <w:spacing w:line="360" w:lineRule="auto"/>
        <w:rPr>
          <w:rFonts w:asciiTheme="minorBidi" w:hAnsiTheme="minorBidi" w:cstheme="minorBidi"/>
          <w:rtl/>
        </w:rPr>
      </w:pPr>
    </w:p>
    <w:p w14:paraId="283F7336"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b/>
          <w:bCs/>
          <w:rtl/>
        </w:rPr>
        <w:t>נושא 11: המאפיינים של תופעת הלאומיות המודרנית</w:t>
      </w:r>
    </w:p>
    <w:p w14:paraId="25339A7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מאז ומעולם בני אדם ראו את עצמם כשייכים לקבוצה מסוימת, שבתוכה חיו ופעלו. היווני שחי באתונה לפני כ 2500 שנה ראה את עצמו כאתונאי, יהודי בימי בית ראשון ראה את עצמו כחלק מהעם היהודי, אדם שחי בשבט מסוים ראה את עצמו כחלק מאותו שבט </w:t>
      </w:r>
      <w:proofErr w:type="spellStart"/>
      <w:r w:rsidRPr="00D33AB6">
        <w:rPr>
          <w:rFonts w:asciiTheme="minorBidi" w:hAnsiTheme="minorBidi" w:cstheme="minorBidi"/>
          <w:rtl/>
        </w:rPr>
        <w:t>וכו</w:t>
      </w:r>
      <w:proofErr w:type="spellEnd"/>
      <w:r w:rsidRPr="00D33AB6">
        <w:rPr>
          <w:rFonts w:asciiTheme="minorBidi" w:hAnsiTheme="minorBidi" w:cstheme="minorBidi"/>
          <w:rtl/>
        </w:rPr>
        <w:t xml:space="preserve">'. </w:t>
      </w:r>
    </w:p>
    <w:p w14:paraId="47BA65E8"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lastRenderedPageBreak/>
        <w:t xml:space="preserve">עם זאת, עד לפני כ 230 שנים לערך, אנשים לא ראו את עצמם כחלק ממדינה. וזאת מפני שהמדינה היא מסגרת חדשה יחסית, שקמה בעקבות צמיחת </w:t>
      </w:r>
      <w:r w:rsidRPr="00D33AB6">
        <w:rPr>
          <w:rFonts w:asciiTheme="minorBidi" w:hAnsiTheme="minorBidi" w:cstheme="minorBidi"/>
          <w:u w:val="single"/>
          <w:rtl/>
        </w:rPr>
        <w:t>רעיון הלאומיות</w:t>
      </w:r>
      <w:r w:rsidRPr="00D33AB6">
        <w:rPr>
          <w:rFonts w:asciiTheme="minorBidi" w:hAnsiTheme="minorBidi" w:cstheme="minorBidi"/>
          <w:rtl/>
        </w:rPr>
        <w:t>.</w:t>
      </w:r>
    </w:p>
    <w:p w14:paraId="54E44D79" w14:textId="77777777" w:rsidR="00D33AB6" w:rsidRPr="00D33AB6" w:rsidRDefault="00D33AB6" w:rsidP="00D33AB6">
      <w:pPr>
        <w:spacing w:line="360" w:lineRule="auto"/>
        <w:jc w:val="both"/>
        <w:rPr>
          <w:rFonts w:asciiTheme="minorBidi" w:hAnsiTheme="minorBidi" w:cstheme="minorBidi"/>
          <w:u w:val="single"/>
          <w:rtl/>
        </w:rPr>
      </w:pPr>
      <w:r w:rsidRPr="00D33AB6">
        <w:rPr>
          <w:rFonts w:asciiTheme="minorBidi" w:hAnsiTheme="minorBidi" w:cstheme="minorBidi"/>
          <w:b/>
          <w:bCs/>
          <w:rtl/>
        </w:rPr>
        <w:t>מהו לאום?</w:t>
      </w:r>
      <w:r w:rsidRPr="00D33AB6">
        <w:rPr>
          <w:rFonts w:asciiTheme="minorBidi" w:hAnsiTheme="minorBidi" w:cstheme="minorBidi"/>
          <w:rtl/>
        </w:rPr>
        <w:t xml:space="preserve"> לאום הוא קבוצה של אנשים, הקשורים לטריטוריה מסוימת ובעלי זהות משותפת, המתבססת על היסטוריה, שפה, מורשת, תרבות ומנהגים משותפים, והשואפת להגדרה עצמית במסגרת של מדינה ריבונית.</w:t>
      </w:r>
    </w:p>
    <w:p w14:paraId="557CECC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על מנת שקבוצת אנשים תיקרא קבוצת לאום (עם) עליה לענות על שני תנאים:</w:t>
      </w:r>
    </w:p>
    <w:p w14:paraId="3494759F" w14:textId="77777777" w:rsidR="00D33AB6" w:rsidRPr="00D33AB6" w:rsidRDefault="00D33AB6" w:rsidP="00C2316A">
      <w:pPr>
        <w:numPr>
          <w:ilvl w:val="0"/>
          <w:numId w:val="2"/>
        </w:numPr>
        <w:spacing w:line="360" w:lineRule="auto"/>
        <w:jc w:val="both"/>
        <w:rPr>
          <w:rFonts w:asciiTheme="minorBidi" w:hAnsiTheme="minorBidi" w:cstheme="minorBidi"/>
          <w:rtl/>
        </w:rPr>
      </w:pPr>
      <w:r w:rsidRPr="00D33AB6">
        <w:rPr>
          <w:rFonts w:asciiTheme="minorBidi" w:hAnsiTheme="minorBidi" w:cstheme="minorBidi"/>
          <w:rtl/>
        </w:rPr>
        <w:t>קיומה של זיקה משותפת ביניהם.</w:t>
      </w:r>
    </w:p>
    <w:p w14:paraId="3E711ABF" w14:textId="77777777" w:rsidR="00D33AB6" w:rsidRPr="00D33AB6" w:rsidRDefault="00D33AB6" w:rsidP="00C2316A">
      <w:pPr>
        <w:numPr>
          <w:ilvl w:val="0"/>
          <w:numId w:val="2"/>
        </w:numPr>
        <w:spacing w:line="360" w:lineRule="auto"/>
        <w:jc w:val="both"/>
        <w:rPr>
          <w:rFonts w:asciiTheme="minorBidi" w:hAnsiTheme="minorBidi" w:cstheme="minorBidi"/>
        </w:rPr>
      </w:pPr>
      <w:r w:rsidRPr="00D33AB6">
        <w:rPr>
          <w:rFonts w:asciiTheme="minorBidi" w:hAnsiTheme="minorBidi" w:cstheme="minorBidi"/>
          <w:rtl/>
        </w:rPr>
        <w:t>עליה לשאוף להגדיר את עצמה במסגרת של מדינה.</w:t>
      </w:r>
    </w:p>
    <w:p w14:paraId="141BDDE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אם כך, למרות שקיימות כיום בעולם למעלה מ-200 מדינות, מדינת הלאום היא בסך הכול מסגרת חדשה שנוצרה בעקבות צמיחתו והתפשטותו של רעיון הלאומיות, החל מהמאה ה-18 ועד היום. </w:t>
      </w:r>
    </w:p>
    <w:p w14:paraId="0C1C38C4"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מרכיבי הלאומיות</w:t>
      </w:r>
    </w:p>
    <w:p w14:paraId="31BA6EE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ללאומיות יש, אם כך, מספר מרכיבים. עם זאת, לא כל המרכיבים חייבים להימצא על מנת ליצור עם. מה קושר ומלכד את בני אותו לאום? מרכיבי הלאומיות העיקריים:</w:t>
      </w:r>
    </w:p>
    <w:p w14:paraId="583C5FA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זיקה למולדת</w:t>
      </w:r>
      <w:r w:rsidRPr="00D33AB6">
        <w:rPr>
          <w:rFonts w:asciiTheme="minorBidi" w:hAnsiTheme="minorBidi" w:cstheme="minorBidi"/>
          <w:rtl/>
        </w:rPr>
        <w:t>- המולדת היא ארץ בה נוצרה והתגבשה זהותו של העם לאורך השנים, ואליה הוא קשור, ובה הוא מתכוון לבנות את עתידו ואת חלומותיו לעתיד. השאיפה של בני הלאום לחיות במדינה עצמאית משלהם.</w:t>
      </w:r>
    </w:p>
    <w:p w14:paraId="1F2DEF5F"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שפה</w:t>
      </w:r>
      <w:r w:rsidRPr="00D33AB6">
        <w:rPr>
          <w:rFonts w:asciiTheme="minorBidi" w:hAnsiTheme="minorBidi" w:cstheme="minorBidi"/>
          <w:rtl/>
        </w:rPr>
        <w:t xml:space="preserve">- מאחר והשפה היא הדרך העיקרית בה שבאמצעותה בני אדם מתקשרים זה עם זה, היא היוותה את אחד המרכיבים החשובים ביותר של כל קבוצת לאום. תומכי רעיון הלאומיות בכל עם ביקשו לבטא את הייחודיות של עמם ועל כן עודדו את התפתחות השפה הלאומית והפצתה. </w:t>
      </w:r>
    </w:p>
    <w:p w14:paraId="4044CC5B"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 xml:space="preserve">תרבות ומנהגים </w:t>
      </w:r>
      <w:r w:rsidRPr="00D33AB6">
        <w:rPr>
          <w:rFonts w:asciiTheme="minorBidi" w:hAnsiTheme="minorBidi" w:cstheme="minorBidi"/>
          <w:rtl/>
        </w:rPr>
        <w:t xml:space="preserve">- לכל עם יש את הפולקלור שלו, כלומר אוסף שירי עם, מנגינות, ריקודים, סיפורים ומנהגים מקומיים. הפולקלור הזה התגבש והתפתח עם השנים ועל כן נחשב לביטוי אמיתי של רוח העם. על כן, תומכי הלאומיות בכל עם פעלו על מנת להדגיש את הפולקלור ואת התרבות הייחודית של עמם. </w:t>
      </w:r>
    </w:p>
    <w:p w14:paraId="2A60856B" w14:textId="402DAA96" w:rsidR="00D33AB6" w:rsidRDefault="00D33AB6" w:rsidP="00D33AB6">
      <w:pPr>
        <w:spacing w:line="360" w:lineRule="auto"/>
        <w:rPr>
          <w:rFonts w:asciiTheme="minorBidi" w:hAnsiTheme="minorBidi" w:cstheme="minorBidi"/>
          <w:rtl/>
        </w:rPr>
      </w:pPr>
      <w:r w:rsidRPr="00D33AB6">
        <w:rPr>
          <w:rFonts w:asciiTheme="minorBidi" w:hAnsiTheme="minorBidi" w:cstheme="minorBidi"/>
          <w:b/>
          <w:bCs/>
          <w:rtl/>
        </w:rPr>
        <w:t>סמלים-</w:t>
      </w:r>
      <w:r w:rsidRPr="00D33AB6">
        <w:rPr>
          <w:rFonts w:asciiTheme="minorBidi" w:hAnsiTheme="minorBidi" w:cstheme="minorBidi"/>
          <w:rtl/>
        </w:rPr>
        <w:t xml:space="preserve"> לכל קבוצה לאומית יש סמלים לאומיים. הסמלים כוללים דגלים, </w:t>
      </w:r>
      <w:proofErr w:type="spellStart"/>
      <w:r w:rsidRPr="00D33AB6">
        <w:rPr>
          <w:rFonts w:asciiTheme="minorBidi" w:hAnsiTheme="minorBidi" w:cstheme="minorBidi"/>
          <w:rtl/>
        </w:rPr>
        <w:t>המנונים,חגים</w:t>
      </w:r>
      <w:proofErr w:type="spellEnd"/>
      <w:r w:rsidRPr="00D33AB6">
        <w:rPr>
          <w:rFonts w:asciiTheme="minorBidi" w:hAnsiTheme="minorBidi" w:cstheme="minorBidi"/>
          <w:rtl/>
        </w:rPr>
        <w:t>, מיתוסים ומסורות. הסמלים באים לעצב את הלאומיות וללכד את העם ומשמשים כלי חינוכי כדי</w:t>
      </w:r>
      <w:r w:rsidRPr="00D33AB6">
        <w:rPr>
          <w:rFonts w:asciiTheme="minorBidi" w:hAnsiTheme="minorBidi" w:cstheme="minorBidi"/>
          <w:u w:val="single"/>
          <w:rtl/>
        </w:rPr>
        <w:t xml:space="preserve"> </w:t>
      </w:r>
      <w:r w:rsidRPr="00D33AB6">
        <w:rPr>
          <w:rFonts w:asciiTheme="minorBidi" w:hAnsiTheme="minorBidi" w:cstheme="minorBidi"/>
          <w:rtl/>
        </w:rPr>
        <w:t>לטפח  את הרגש הלאומי ואחדות העם.</w:t>
      </w:r>
    </w:p>
    <w:p w14:paraId="32F60074" w14:textId="77777777" w:rsidR="005F2906" w:rsidRPr="00D33AB6" w:rsidRDefault="005F2906" w:rsidP="00D33AB6">
      <w:pPr>
        <w:spacing w:line="360" w:lineRule="auto"/>
        <w:rPr>
          <w:rFonts w:asciiTheme="minorBidi" w:hAnsiTheme="minorBidi" w:cstheme="minorBidi"/>
        </w:rPr>
      </w:pPr>
    </w:p>
    <w:p w14:paraId="53EB22DA" w14:textId="227C3251" w:rsid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מוצא משותף</w:t>
      </w:r>
      <w:r w:rsidRPr="00D33AB6">
        <w:rPr>
          <w:rFonts w:asciiTheme="minorBidi" w:hAnsiTheme="minorBidi" w:cstheme="minorBidi"/>
          <w:rtl/>
        </w:rPr>
        <w:t>- כל עם צמח ממספר אבות קדמונים משותפים והדבר ניכר בכך שלמרבית בני העם ישנם סימני היכר חיצוניים, המבחינים אותם מעמים אחרים.</w:t>
      </w:r>
    </w:p>
    <w:p w14:paraId="11A30E8B" w14:textId="77777777" w:rsidR="005F2906" w:rsidRPr="00D33AB6" w:rsidRDefault="005F2906" w:rsidP="00D33AB6">
      <w:pPr>
        <w:spacing w:line="360" w:lineRule="auto"/>
        <w:jc w:val="both"/>
        <w:rPr>
          <w:rFonts w:asciiTheme="minorBidi" w:hAnsiTheme="minorBidi" w:cstheme="minorBidi"/>
          <w:rtl/>
        </w:rPr>
      </w:pPr>
    </w:p>
    <w:p w14:paraId="7EA4DBE2" w14:textId="5166DBE7" w:rsid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עבר משותף</w:t>
      </w:r>
      <w:r w:rsidRPr="00D33AB6">
        <w:rPr>
          <w:rFonts w:asciiTheme="minorBidi" w:hAnsiTheme="minorBidi" w:cstheme="minorBidi"/>
          <w:rtl/>
        </w:rPr>
        <w:t>- לבני העם יש היסטוריה משותפת, אשר קושרת אותם זה לזה וגורמת להם לחוש שותפות גורל ולהזדהות סביב מטרות משותפות.</w:t>
      </w:r>
    </w:p>
    <w:p w14:paraId="720F20C1" w14:textId="49688546" w:rsidR="005F2906" w:rsidRDefault="005F2906" w:rsidP="00D33AB6">
      <w:pPr>
        <w:spacing w:line="360" w:lineRule="auto"/>
        <w:jc w:val="both"/>
        <w:rPr>
          <w:rFonts w:asciiTheme="minorBidi" w:hAnsiTheme="minorBidi" w:cstheme="minorBidi"/>
          <w:rtl/>
        </w:rPr>
      </w:pPr>
    </w:p>
    <w:p w14:paraId="1DDB3804" w14:textId="7E00AF6A" w:rsidR="005F2906" w:rsidRDefault="005F2906" w:rsidP="00D33AB6">
      <w:pPr>
        <w:spacing w:line="360" w:lineRule="auto"/>
        <w:jc w:val="both"/>
        <w:rPr>
          <w:rFonts w:asciiTheme="minorBidi" w:hAnsiTheme="minorBidi" w:cstheme="minorBidi"/>
          <w:rtl/>
        </w:rPr>
      </w:pPr>
    </w:p>
    <w:p w14:paraId="7B567E06" w14:textId="77777777" w:rsidR="005F2906" w:rsidRPr="00D33AB6" w:rsidRDefault="005F2906" w:rsidP="00D33AB6">
      <w:pPr>
        <w:spacing w:line="360" w:lineRule="auto"/>
        <w:jc w:val="both"/>
        <w:rPr>
          <w:rFonts w:asciiTheme="minorBidi" w:hAnsiTheme="minorBidi" w:cstheme="minorBidi"/>
          <w:rtl/>
        </w:rPr>
      </w:pPr>
    </w:p>
    <w:p w14:paraId="15DDA4EA" w14:textId="77777777" w:rsidR="005F2906" w:rsidRPr="005F2906" w:rsidRDefault="005F2906" w:rsidP="005F2906">
      <w:pPr>
        <w:spacing w:line="360" w:lineRule="auto"/>
        <w:jc w:val="both"/>
        <w:rPr>
          <w:rFonts w:asciiTheme="minorBidi" w:hAnsiTheme="minorBidi" w:cstheme="minorBidi"/>
          <w:b/>
          <w:bCs/>
          <w:rtl/>
        </w:rPr>
      </w:pPr>
      <w:r w:rsidRPr="005F2906">
        <w:rPr>
          <w:rFonts w:asciiTheme="minorBidi" w:hAnsiTheme="minorBidi" w:cstheme="minorBidi" w:hint="cs"/>
          <w:b/>
          <w:bCs/>
          <w:u w:val="single"/>
          <w:rtl/>
        </w:rPr>
        <w:t>השינויים שיצרה הלאומיות המודרנית באירופה במאה ה 19</w:t>
      </w:r>
      <w:r w:rsidRPr="005F2906">
        <w:rPr>
          <w:rFonts w:asciiTheme="minorBidi" w:hAnsiTheme="minorBidi" w:cstheme="minorBidi" w:hint="cs"/>
          <w:b/>
          <w:bCs/>
          <w:rtl/>
        </w:rPr>
        <w:t>:</w:t>
      </w:r>
    </w:p>
    <w:p w14:paraId="730C6F99" w14:textId="77777777" w:rsidR="005F2906" w:rsidRPr="005F2906" w:rsidRDefault="005F2906" w:rsidP="005F2906">
      <w:pPr>
        <w:spacing w:line="360" w:lineRule="auto"/>
        <w:jc w:val="both"/>
        <w:rPr>
          <w:rFonts w:asciiTheme="minorBidi" w:hAnsiTheme="minorBidi" w:cstheme="minorBidi"/>
          <w:b/>
          <w:bCs/>
          <w:rtl/>
        </w:rPr>
      </w:pPr>
    </w:p>
    <w:p w14:paraId="3F2226D2" w14:textId="70DA6079" w:rsidR="005F2906" w:rsidRPr="005F2906" w:rsidRDefault="005F2906" w:rsidP="00C2316A">
      <w:pPr>
        <w:pStyle w:val="a9"/>
        <w:numPr>
          <w:ilvl w:val="0"/>
          <w:numId w:val="33"/>
        </w:numPr>
        <w:spacing w:line="360" w:lineRule="auto"/>
        <w:jc w:val="both"/>
        <w:rPr>
          <w:rFonts w:asciiTheme="minorBidi" w:hAnsiTheme="minorBidi" w:cstheme="minorBidi"/>
          <w:sz w:val="24"/>
          <w:szCs w:val="24"/>
          <w:u w:val="single"/>
          <w:rtl/>
        </w:rPr>
      </w:pPr>
      <w:r w:rsidRPr="005F2906">
        <w:rPr>
          <w:rFonts w:asciiTheme="minorBidi" w:hAnsiTheme="minorBidi" w:cstheme="minorBidi" w:hint="cs"/>
          <w:sz w:val="24"/>
          <w:szCs w:val="24"/>
          <w:u w:val="single"/>
          <w:rtl/>
        </w:rPr>
        <w:t>חיזוק מסגרות השתייכות ויצירת מוקדי זהות חדשים לבני האדם:</w:t>
      </w:r>
    </w:p>
    <w:p w14:paraId="1C382D9E" w14:textId="77777777" w:rsidR="005F2906" w:rsidRPr="005F2906" w:rsidRDefault="005F2906" w:rsidP="005F2906">
      <w:pPr>
        <w:spacing w:line="360" w:lineRule="auto"/>
        <w:jc w:val="both"/>
        <w:rPr>
          <w:rFonts w:asciiTheme="minorBidi" w:hAnsiTheme="minorBidi" w:cstheme="minorBidi"/>
          <w:rtl/>
        </w:rPr>
      </w:pPr>
      <w:r w:rsidRPr="005F2906">
        <w:rPr>
          <w:rFonts w:asciiTheme="minorBidi" w:hAnsiTheme="minorBidi" w:cstheme="minorBidi"/>
          <w:rtl/>
        </w:rPr>
        <w:t>מאז ומתמיד חיו בני אדם במסגרות שאפשרו להם להרגיש שייכות: שייכות למשפחה, שייכות לשבט, שייכות לדת, לכנסייה, לאפיפיור, שייכות לממלכה, למלך ועוד</w:t>
      </w:r>
      <w:r w:rsidRPr="005F2906">
        <w:rPr>
          <w:rFonts w:asciiTheme="minorBidi" w:hAnsiTheme="minorBidi" w:cstheme="minorBidi"/>
        </w:rPr>
        <w:t>.</w:t>
      </w:r>
    </w:p>
    <w:p w14:paraId="323ACC62" w14:textId="77777777" w:rsidR="005F2906" w:rsidRPr="005F2906" w:rsidRDefault="005F2906" w:rsidP="005F2906">
      <w:pPr>
        <w:spacing w:line="360" w:lineRule="auto"/>
        <w:jc w:val="both"/>
        <w:rPr>
          <w:rFonts w:asciiTheme="minorBidi" w:hAnsiTheme="minorBidi" w:cstheme="minorBidi"/>
          <w:rtl/>
        </w:rPr>
      </w:pPr>
      <w:r w:rsidRPr="005F2906">
        <w:rPr>
          <w:rFonts w:asciiTheme="minorBidi" w:hAnsiTheme="minorBidi" w:cstheme="minorBidi"/>
          <w:rtl/>
        </w:rPr>
        <w:t>מוקדי הכוח הישנים </w:t>
      </w:r>
      <w:r w:rsidRPr="005F2906">
        <w:rPr>
          <w:rFonts w:asciiTheme="minorBidi" w:hAnsiTheme="minorBidi" w:cstheme="minorBidi" w:hint="cs"/>
          <w:rtl/>
        </w:rPr>
        <w:t xml:space="preserve">היו </w:t>
      </w:r>
      <w:r w:rsidRPr="005F2906">
        <w:rPr>
          <w:rFonts w:asciiTheme="minorBidi" w:hAnsiTheme="minorBidi" w:cstheme="minorBidi"/>
          <w:rtl/>
        </w:rPr>
        <w:t>שושלות מלוכה, אצולה וכנסייה</w:t>
      </w:r>
      <w:r w:rsidRPr="005F2906">
        <w:rPr>
          <w:rFonts w:asciiTheme="minorBidi" w:hAnsiTheme="minorBidi" w:cstheme="minorBidi" w:hint="cs"/>
          <w:rtl/>
        </w:rPr>
        <w:t xml:space="preserve">. </w:t>
      </w:r>
    </w:p>
    <w:p w14:paraId="14BF981B" w14:textId="77777777" w:rsidR="005F2906" w:rsidRPr="005F2906" w:rsidRDefault="005F2906" w:rsidP="005F2906">
      <w:pPr>
        <w:spacing w:line="360" w:lineRule="auto"/>
        <w:jc w:val="both"/>
        <w:rPr>
          <w:rFonts w:asciiTheme="minorBidi" w:hAnsiTheme="minorBidi" w:cstheme="minorBidi"/>
          <w:rtl/>
        </w:rPr>
      </w:pPr>
      <w:r w:rsidRPr="005F2906">
        <w:rPr>
          <w:rFonts w:asciiTheme="minorBidi" w:hAnsiTheme="minorBidi" w:cstheme="minorBidi" w:hint="cs"/>
          <w:rtl/>
        </w:rPr>
        <w:t>הלאומיות ערערה על הלגיטימיות של מוקדי הכוח הישנים ודרשה להעביר את כוח השלטון ללאום. הכוח שעבר ללאום אפשר לאותה אומה לבטא את עצמה מהבחינה הפוליטית ולהקים מדינה ריבונית.</w:t>
      </w:r>
    </w:p>
    <w:p w14:paraId="15947360" w14:textId="77777777" w:rsidR="00D33AB6" w:rsidRPr="00D33AB6" w:rsidRDefault="00D33AB6" w:rsidP="00D33AB6">
      <w:pPr>
        <w:spacing w:line="360" w:lineRule="auto"/>
        <w:jc w:val="both"/>
        <w:rPr>
          <w:rFonts w:asciiTheme="minorBidi" w:hAnsiTheme="minorBidi" w:cstheme="minorBidi"/>
          <w:b/>
          <w:bCs/>
          <w:rtl/>
        </w:rPr>
      </w:pPr>
    </w:p>
    <w:p w14:paraId="01E7AEB4" w14:textId="6CD80C68" w:rsidR="00D33AB6" w:rsidRPr="00CB3660" w:rsidRDefault="00CB3660" w:rsidP="00C2316A">
      <w:pPr>
        <w:pStyle w:val="2-"/>
        <w:numPr>
          <w:ilvl w:val="0"/>
          <w:numId w:val="33"/>
        </w:numPr>
        <w:bidi/>
        <w:ind w:right="540"/>
        <w:rPr>
          <w:b/>
          <w:bCs/>
          <w:sz w:val="28"/>
          <w:szCs w:val="28"/>
          <w:u w:val="single"/>
          <w:rtl/>
        </w:rPr>
      </w:pPr>
      <w:r w:rsidRPr="00CB3660">
        <w:rPr>
          <w:rFonts w:hint="cs"/>
          <w:b/>
          <w:bCs/>
          <w:sz w:val="28"/>
          <w:szCs w:val="28"/>
          <w:u w:val="single"/>
          <w:rtl/>
        </w:rPr>
        <w:t xml:space="preserve">התגבשותן של מסגרות </w:t>
      </w:r>
      <w:proofErr w:type="spellStart"/>
      <w:r w:rsidRPr="00CB3660">
        <w:rPr>
          <w:rFonts w:hint="cs"/>
          <w:b/>
          <w:bCs/>
          <w:sz w:val="28"/>
          <w:szCs w:val="28"/>
          <w:u w:val="single"/>
          <w:rtl/>
        </w:rPr>
        <w:t>ברתיות</w:t>
      </w:r>
      <w:proofErr w:type="spellEnd"/>
      <w:r w:rsidRPr="00CB3660">
        <w:rPr>
          <w:rFonts w:hint="cs"/>
          <w:b/>
          <w:bCs/>
          <w:sz w:val="28"/>
          <w:szCs w:val="28"/>
          <w:u w:val="single"/>
          <w:rtl/>
        </w:rPr>
        <w:t>, תרבותיות ופוליטיות</w:t>
      </w:r>
      <w:r>
        <w:rPr>
          <w:rFonts w:hint="cs"/>
          <w:b/>
          <w:bCs/>
          <w:sz w:val="28"/>
          <w:szCs w:val="28"/>
          <w:u w:val="single"/>
          <w:rtl/>
        </w:rPr>
        <w:t>:</w:t>
      </w:r>
    </w:p>
    <w:p w14:paraId="3025D202" w14:textId="48456D34" w:rsidR="00D33AB6" w:rsidRDefault="00D33AB6" w:rsidP="00C2316A">
      <w:pPr>
        <w:numPr>
          <w:ilvl w:val="1"/>
          <w:numId w:val="1"/>
        </w:numPr>
        <w:tabs>
          <w:tab w:val="clear" w:pos="1440"/>
          <w:tab w:val="num" w:pos="509"/>
        </w:tabs>
        <w:spacing w:line="360" w:lineRule="auto"/>
        <w:ind w:left="509" w:hanging="567"/>
        <w:jc w:val="both"/>
        <w:rPr>
          <w:rFonts w:asciiTheme="minorBidi" w:hAnsiTheme="minorBidi" w:cstheme="minorBidi"/>
        </w:rPr>
      </w:pPr>
      <w:r w:rsidRPr="00D33AB6">
        <w:rPr>
          <w:rFonts w:asciiTheme="minorBidi" w:hAnsiTheme="minorBidi" w:cstheme="minorBidi"/>
          <w:b/>
          <w:bCs/>
          <w:rtl/>
        </w:rPr>
        <w:t xml:space="preserve">הלאומיות כתופעה פוליטית- </w:t>
      </w:r>
      <w:r w:rsidRPr="00D33AB6">
        <w:rPr>
          <w:rFonts w:asciiTheme="minorBidi" w:hAnsiTheme="minorBidi" w:cstheme="minorBidi"/>
          <w:rtl/>
        </w:rPr>
        <w:t xml:space="preserve">הלאומיות היא תופעה שבמסגרתה ביקשו בני קבוצה מסוימת, החיים בטריטוריה משותפת, להפוך ללאום ולהגדיר את עצמם במסגרת של מדינה ריבונית. הלאומיות הושפעה מרעיון הנאורות שטען כי לאדם יש זכויות טבעיות לחירות ולשוויון ועל כן גם לכל עם יש זכות טבעית לשלוט על עצמו ולהגדיר את עצמו במסגרת של מדינה ריבונית. תהליך הקמת המדינה הריבונית דרש מבני הלאום להשתחרר משלטון זר או לערוך מהפכה במבנה החברה המלוכני, ועל כן הלאומיות מהווה תופעה פוליטית. </w:t>
      </w:r>
    </w:p>
    <w:p w14:paraId="2A7B4D51" w14:textId="77777777" w:rsidR="001E7CA4" w:rsidRDefault="001E7CA4" w:rsidP="001E7CA4">
      <w:pPr>
        <w:spacing w:line="360" w:lineRule="auto"/>
        <w:ind w:left="509"/>
        <w:jc w:val="both"/>
        <w:rPr>
          <w:rFonts w:asciiTheme="minorBidi" w:hAnsiTheme="minorBidi" w:cstheme="minorBidi"/>
        </w:rPr>
      </w:pPr>
    </w:p>
    <w:p w14:paraId="35F66D6C" w14:textId="4FD90E5B" w:rsidR="00D33AB6" w:rsidRDefault="00D33AB6" w:rsidP="00C2316A">
      <w:pPr>
        <w:numPr>
          <w:ilvl w:val="1"/>
          <w:numId w:val="1"/>
        </w:numPr>
        <w:tabs>
          <w:tab w:val="clear" w:pos="1440"/>
          <w:tab w:val="num" w:pos="509"/>
        </w:tabs>
        <w:spacing w:line="360" w:lineRule="auto"/>
        <w:ind w:left="509" w:hanging="567"/>
        <w:jc w:val="both"/>
        <w:rPr>
          <w:rFonts w:asciiTheme="minorBidi" w:hAnsiTheme="minorBidi" w:cstheme="minorBidi"/>
        </w:rPr>
      </w:pPr>
      <w:r w:rsidRPr="00D33AB6">
        <w:rPr>
          <w:rFonts w:asciiTheme="minorBidi" w:hAnsiTheme="minorBidi" w:cstheme="minorBidi"/>
          <w:b/>
          <w:bCs/>
          <w:rtl/>
        </w:rPr>
        <w:t>הלאומיות כתופעה תרבותית-</w:t>
      </w:r>
      <w:r w:rsidRPr="00D33AB6">
        <w:rPr>
          <w:rFonts w:asciiTheme="minorBidi" w:hAnsiTheme="minorBidi" w:cstheme="minorBidi"/>
          <w:rtl/>
        </w:rPr>
        <w:t xml:space="preserve"> תופעת הלאומיות היא תופעה שבמסגרתה אנשים בעלי שפה, מורשת, היסטוריה ותרבות משותפים ביקשו לייחד את עצמם משאר </w:t>
      </w:r>
      <w:proofErr w:type="spellStart"/>
      <w:r w:rsidRPr="00D33AB6">
        <w:rPr>
          <w:rFonts w:asciiTheme="minorBidi" w:hAnsiTheme="minorBidi" w:cstheme="minorBidi"/>
          <w:rtl/>
        </w:rPr>
        <w:t>העמיםם</w:t>
      </w:r>
      <w:proofErr w:type="spellEnd"/>
      <w:r w:rsidRPr="00D33AB6">
        <w:rPr>
          <w:rFonts w:asciiTheme="minorBidi" w:hAnsiTheme="minorBidi" w:cstheme="minorBidi"/>
          <w:rtl/>
        </w:rPr>
        <w:t xml:space="preserve"> ועל כן פעלו על מנת להדגיש את המאפיינים התרבותיים הייחודיים שלהם. כך למשל, במהלך המאה ה-19 התפתחה מאד השפה הלאומית על פני שפות מחוזיות, ההיסטוריה והמורשת של העם טופחה והופצה באמצעות מיתוסים וסיפורי גבורה על אבות אבותיו של העם, חוקרים ובלשנים חשפו את הפולקלור (התרבות העממית) של העם וכך התחזקה בקרב כל אדם תחושת שייכותו לעם בעל היסטוריה, שפה ותרבות משותפת.</w:t>
      </w:r>
    </w:p>
    <w:p w14:paraId="5508A8ED" w14:textId="77777777" w:rsidR="001E7CA4" w:rsidRPr="00D33AB6" w:rsidRDefault="001E7CA4" w:rsidP="001E7CA4">
      <w:pPr>
        <w:spacing w:line="360" w:lineRule="auto"/>
        <w:ind w:left="509"/>
        <w:jc w:val="both"/>
        <w:rPr>
          <w:rFonts w:asciiTheme="minorBidi" w:hAnsiTheme="minorBidi" w:cstheme="minorBidi"/>
        </w:rPr>
      </w:pPr>
    </w:p>
    <w:p w14:paraId="49D098C8" w14:textId="77777777" w:rsidR="00D33AB6" w:rsidRPr="0000072D" w:rsidRDefault="00D33AB6" w:rsidP="00C2316A">
      <w:pPr>
        <w:numPr>
          <w:ilvl w:val="1"/>
          <w:numId w:val="1"/>
        </w:numPr>
        <w:tabs>
          <w:tab w:val="clear" w:pos="1440"/>
          <w:tab w:val="num" w:pos="509"/>
        </w:tabs>
        <w:spacing w:line="360" w:lineRule="auto"/>
        <w:ind w:left="509" w:hanging="567"/>
        <w:jc w:val="both"/>
        <w:rPr>
          <w:rFonts w:asciiTheme="minorBidi" w:hAnsiTheme="minorBidi" w:cstheme="minorBidi"/>
          <w:b/>
          <w:bCs/>
          <w:rtl/>
        </w:rPr>
      </w:pPr>
      <w:r w:rsidRPr="00D33AB6">
        <w:rPr>
          <w:rFonts w:asciiTheme="minorBidi" w:hAnsiTheme="minorBidi" w:cstheme="minorBidi"/>
          <w:b/>
          <w:bCs/>
          <w:rtl/>
        </w:rPr>
        <w:t>הלאומיות כתופעה חברתית-</w:t>
      </w:r>
      <w:r w:rsidRPr="00D33AB6">
        <w:rPr>
          <w:rFonts w:asciiTheme="minorBidi" w:hAnsiTheme="minorBidi" w:cstheme="minorBidi"/>
          <w:rtl/>
        </w:rPr>
        <w:t xml:space="preserve"> תופעת הלאומיות צמחה על רקע תהליכים חברתיים שהתרחשו במהלך המאה ה-19 באירופה. בתקופה זו התרחשה המהפכה התעשייתית, שהובילה למעבר המוני של פועלים מהכפרים לערים הגדולות שהתפתחו במהרה. מעבר זה ניתק את אותם פועלים מהכפר, המשפחה והקהילה שהכירו ויצר בקרבם תחושת ניכור קשה ורצון חזק להשתייך למסגרת מסוימת. על הצורך הזה ענתה הלאומיות שא</w:t>
      </w:r>
      <w:r w:rsidR="0000072D">
        <w:rPr>
          <w:rFonts w:asciiTheme="minorBidi" w:hAnsiTheme="minorBidi" w:cstheme="minorBidi"/>
          <w:rtl/>
        </w:rPr>
        <w:t>פשרה לכל אדם להשתייך לעם מפואר.</w:t>
      </w:r>
    </w:p>
    <w:p w14:paraId="6282149C" w14:textId="77777777" w:rsidR="00D33AB6" w:rsidRPr="00D33AB6" w:rsidRDefault="00D33AB6" w:rsidP="00D33AB6">
      <w:pPr>
        <w:spacing w:line="360" w:lineRule="auto"/>
        <w:ind w:left="509"/>
        <w:jc w:val="both"/>
        <w:rPr>
          <w:rFonts w:asciiTheme="minorBidi" w:hAnsiTheme="minorBidi" w:cstheme="minorBidi"/>
          <w:rtl/>
        </w:rPr>
      </w:pPr>
    </w:p>
    <w:p w14:paraId="6DF69B93" w14:textId="6C46991C" w:rsidR="0026573A" w:rsidRDefault="0026573A" w:rsidP="00BA6561">
      <w:pPr>
        <w:spacing w:line="360" w:lineRule="auto"/>
        <w:ind w:left="-385"/>
        <w:jc w:val="both"/>
        <w:rPr>
          <w:rFonts w:asciiTheme="minorBidi" w:hAnsiTheme="minorBidi" w:cstheme="minorBidi"/>
          <w:rtl/>
        </w:rPr>
      </w:pPr>
    </w:p>
    <w:p w14:paraId="6B6CBC22" w14:textId="77777777" w:rsidR="000F6B4E" w:rsidRPr="00FA26C4" w:rsidRDefault="000F6B4E" w:rsidP="00BA6561">
      <w:pPr>
        <w:spacing w:line="360" w:lineRule="auto"/>
        <w:ind w:left="-385"/>
        <w:jc w:val="both"/>
        <w:rPr>
          <w:rFonts w:asciiTheme="minorBidi" w:hAnsiTheme="minorBidi" w:cstheme="minorBidi"/>
          <w:sz w:val="28"/>
          <w:szCs w:val="28"/>
          <w:rtl/>
        </w:rPr>
      </w:pPr>
    </w:p>
    <w:p w14:paraId="30008F1E" w14:textId="369942B3" w:rsidR="000F6B4E" w:rsidRPr="00FA26C4" w:rsidRDefault="00E94665" w:rsidP="00C2316A">
      <w:pPr>
        <w:pStyle w:val="a9"/>
        <w:numPr>
          <w:ilvl w:val="0"/>
          <w:numId w:val="33"/>
        </w:numPr>
        <w:spacing w:line="360" w:lineRule="auto"/>
        <w:jc w:val="both"/>
        <w:rPr>
          <w:rFonts w:asciiTheme="minorBidi" w:hAnsiTheme="minorBidi" w:cstheme="minorBidi"/>
          <w:b/>
          <w:bCs/>
          <w:sz w:val="28"/>
          <w:szCs w:val="28"/>
          <w:u w:val="single"/>
          <w:rtl/>
        </w:rPr>
      </w:pPr>
      <w:r w:rsidRPr="00FA26C4">
        <w:rPr>
          <w:rFonts w:asciiTheme="minorBidi" w:hAnsiTheme="minorBidi" w:cstheme="minorBidi" w:hint="cs"/>
          <w:b/>
          <w:bCs/>
          <w:sz w:val="28"/>
          <w:szCs w:val="28"/>
          <w:u w:val="single"/>
          <w:rtl/>
        </w:rPr>
        <w:t>שינויים ב</w:t>
      </w:r>
      <w:r w:rsidR="00FA26C4">
        <w:rPr>
          <w:rFonts w:asciiTheme="minorBidi" w:hAnsiTheme="minorBidi" w:cstheme="minorBidi" w:hint="cs"/>
          <w:b/>
          <w:bCs/>
          <w:sz w:val="28"/>
          <w:szCs w:val="28"/>
          <w:u w:val="single"/>
          <w:rtl/>
        </w:rPr>
        <w:t>מ</w:t>
      </w:r>
      <w:r w:rsidRPr="00FA26C4">
        <w:rPr>
          <w:rFonts w:asciiTheme="minorBidi" w:hAnsiTheme="minorBidi" w:cstheme="minorBidi" w:hint="cs"/>
          <w:b/>
          <w:bCs/>
          <w:sz w:val="28"/>
          <w:szCs w:val="28"/>
          <w:u w:val="single"/>
          <w:rtl/>
        </w:rPr>
        <w:t>פה המדינית של אירופה:</w:t>
      </w:r>
    </w:p>
    <w:p w14:paraId="1753FB4F" w14:textId="37B626CC" w:rsidR="00DC7D43" w:rsidRDefault="00DC7D43" w:rsidP="00C2316A">
      <w:pPr>
        <w:numPr>
          <w:ilvl w:val="0"/>
          <w:numId w:val="34"/>
        </w:numPr>
        <w:spacing w:line="360" w:lineRule="auto"/>
        <w:jc w:val="both"/>
        <w:rPr>
          <w:rFonts w:asciiTheme="minorBidi" w:hAnsiTheme="minorBidi" w:cstheme="minorBidi"/>
        </w:rPr>
      </w:pPr>
      <w:r w:rsidRPr="00DC7D43">
        <w:rPr>
          <w:rFonts w:asciiTheme="minorBidi" w:hAnsiTheme="minorBidi" w:cstheme="minorBidi" w:hint="cs"/>
          <w:rtl/>
        </w:rPr>
        <w:t xml:space="preserve">התפרקות </w:t>
      </w:r>
      <w:proofErr w:type="spellStart"/>
      <w:r w:rsidRPr="00DC7D43">
        <w:rPr>
          <w:rFonts w:asciiTheme="minorBidi" w:hAnsiTheme="minorBidi" w:cstheme="minorBidi" w:hint="cs"/>
          <w:rtl/>
        </w:rPr>
        <w:t>האימפריות:במפה</w:t>
      </w:r>
      <w:proofErr w:type="spellEnd"/>
      <w:r w:rsidRPr="00DC7D43">
        <w:rPr>
          <w:rFonts w:asciiTheme="minorBidi" w:hAnsiTheme="minorBidi" w:cstheme="minorBidi" w:hint="cs"/>
          <w:rtl/>
        </w:rPr>
        <w:t xml:space="preserve"> המדינית של 1815, קיימות 4 אימפריות- הקיסרות הרוסית, הקיסרות האוסטרו-הונגרית, האימפריה העות'מאנית, ממלכת פרוסיה. במפה המדינית של 1920, אימפריות אלו מתפרקות לאחר שאיבדו מכוחן הצבאי, ממעמדן המדיני ושטחים שבעבר היו בשליטתם.</w:t>
      </w:r>
    </w:p>
    <w:p w14:paraId="61FB3959" w14:textId="77777777" w:rsidR="00DC7D43" w:rsidRPr="00DC7D43" w:rsidRDefault="00DC7D43" w:rsidP="00DC7D43">
      <w:pPr>
        <w:spacing w:line="360" w:lineRule="auto"/>
        <w:ind w:left="117"/>
        <w:jc w:val="both"/>
        <w:rPr>
          <w:rFonts w:asciiTheme="minorBidi" w:hAnsiTheme="minorBidi" w:cstheme="minorBidi"/>
        </w:rPr>
      </w:pPr>
    </w:p>
    <w:p w14:paraId="73A51B4D" w14:textId="4301EF40" w:rsidR="00BA6561" w:rsidRPr="007870FA" w:rsidRDefault="00DC7D43" w:rsidP="00C2316A">
      <w:pPr>
        <w:numPr>
          <w:ilvl w:val="0"/>
          <w:numId w:val="34"/>
        </w:numPr>
        <w:spacing w:line="360" w:lineRule="auto"/>
        <w:jc w:val="both"/>
        <w:rPr>
          <w:rFonts w:asciiTheme="minorBidi" w:hAnsiTheme="minorBidi" w:cstheme="minorBidi"/>
          <w:rtl/>
        </w:rPr>
      </w:pPr>
      <w:r w:rsidRPr="00DC7D43">
        <w:rPr>
          <w:rFonts w:asciiTheme="minorBidi" w:hAnsiTheme="minorBidi" w:cstheme="minorBidi" w:hint="cs"/>
          <w:rtl/>
        </w:rPr>
        <w:t xml:space="preserve">הקמתן של מדינות </w:t>
      </w:r>
      <w:proofErr w:type="spellStart"/>
      <w:r w:rsidRPr="00DC7D43">
        <w:rPr>
          <w:rFonts w:asciiTheme="minorBidi" w:hAnsiTheme="minorBidi" w:cstheme="minorBidi" w:hint="cs"/>
          <w:rtl/>
        </w:rPr>
        <w:t>חדשות:מדינות</w:t>
      </w:r>
      <w:proofErr w:type="spellEnd"/>
      <w:r w:rsidRPr="00DC7D43">
        <w:rPr>
          <w:rFonts w:asciiTheme="minorBidi" w:hAnsiTheme="minorBidi" w:cstheme="minorBidi" w:hint="cs"/>
          <w:rtl/>
        </w:rPr>
        <w:t xml:space="preserve"> חדשות, של בני לאום שבעבר נשלטו ע"י האימפריות, קמות: בולגריה, יוון, אלבניה, פולין, ליטא, לטביה, אסטוניה, צ'כוסלובקיה, הונגריה, רומניה, הונגריה, יוגוסלביה, בלגיה ועוד</w:t>
      </w:r>
    </w:p>
    <w:p w14:paraId="32D5F375" w14:textId="373126AA" w:rsidR="00D33AB6" w:rsidRPr="00D33AB6" w:rsidRDefault="00D33AB6" w:rsidP="00D33AB6">
      <w:pPr>
        <w:spacing w:line="360" w:lineRule="auto"/>
        <w:ind w:left="-385"/>
        <w:jc w:val="both"/>
        <w:rPr>
          <w:rFonts w:asciiTheme="minorBidi" w:hAnsiTheme="minorBidi" w:cstheme="minorBidi"/>
          <w:rtl/>
        </w:rPr>
      </w:pPr>
      <w:r w:rsidRPr="00D33AB6">
        <w:rPr>
          <w:rFonts w:asciiTheme="minorBidi" w:hAnsiTheme="minorBidi" w:cstheme="minorBidi"/>
          <w:b/>
          <w:bCs/>
          <w:rtl/>
        </w:rPr>
        <w:t xml:space="preserve">     מפת אירופה בשנת 1815</w:t>
      </w:r>
    </w:p>
    <w:p w14:paraId="54E98C32" w14:textId="610C5FD3" w:rsidR="00D33AB6" w:rsidRPr="00D33AB6" w:rsidRDefault="00D33AB6" w:rsidP="007870FA">
      <w:pPr>
        <w:spacing w:line="360" w:lineRule="auto"/>
        <w:ind w:left="-58" w:right="3828"/>
        <w:rPr>
          <w:rFonts w:asciiTheme="minorBidi" w:hAnsiTheme="minorBidi" w:cstheme="minorBidi"/>
          <w:rtl/>
        </w:rPr>
      </w:pPr>
      <w:r w:rsidRPr="00D33AB6">
        <w:rPr>
          <w:rFonts w:asciiTheme="minorBidi" w:hAnsiTheme="minorBidi" w:cstheme="minorBidi"/>
          <w:noProof/>
          <w:lang w:eastAsia="en-US"/>
        </w:rPr>
        <w:drawing>
          <wp:inline distT="0" distB="0" distL="0" distR="0" wp14:anchorId="2A91F8B2" wp14:editId="7D7DE021">
            <wp:extent cx="3615335" cy="2178050"/>
            <wp:effectExtent l="0" t="0" r="4445" b="0"/>
            <wp:docPr id="2" name="תמונה 2" descr="http://lib.toldot.cet.ac.il/storage/items/9000_9099/0000009073/p_015%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toldot.cet.ac.il/storage/items/9000_9099/0000009073/p_015%5b1%5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057" cy="2203185"/>
                    </a:xfrm>
                    <a:prstGeom prst="rect">
                      <a:avLst/>
                    </a:prstGeom>
                    <a:noFill/>
                    <a:ln>
                      <a:noFill/>
                    </a:ln>
                  </pic:spPr>
                </pic:pic>
              </a:graphicData>
            </a:graphic>
          </wp:inline>
        </w:drawing>
      </w:r>
    </w:p>
    <w:p w14:paraId="1EB438F3" w14:textId="77777777" w:rsidR="00D33AB6" w:rsidRPr="00D33AB6" w:rsidRDefault="00D33AB6" w:rsidP="007870FA">
      <w:pPr>
        <w:spacing w:line="360" w:lineRule="auto"/>
        <w:ind w:left="-58" w:right="3828"/>
        <w:rPr>
          <w:rFonts w:asciiTheme="minorBidi" w:hAnsiTheme="minorBidi" w:cstheme="minorBidi"/>
          <w:b/>
          <w:bCs/>
          <w:rtl/>
        </w:rPr>
      </w:pPr>
      <w:r w:rsidRPr="00D33AB6">
        <w:rPr>
          <w:rFonts w:asciiTheme="minorBidi" w:hAnsiTheme="minorBidi" w:cstheme="minorBidi"/>
          <w:rtl/>
        </w:rPr>
        <w:fldChar w:fldCharType="begin"/>
      </w:r>
      <w:r w:rsidRPr="00D33AB6">
        <w:rPr>
          <w:rFonts w:asciiTheme="minorBidi" w:hAnsiTheme="minorBidi" w:cstheme="minorBidi"/>
          <w:rtl/>
        </w:rPr>
        <w:instrText xml:space="preserve"> </w:instrText>
      </w:r>
      <w:r w:rsidRPr="00D33AB6">
        <w:rPr>
          <w:rFonts w:asciiTheme="minorBidi" w:hAnsiTheme="minorBidi" w:cstheme="minorBidi"/>
        </w:rPr>
        <w:instrText>INCLUDEPICTURE "http://lib.toldot.cet.ac.il/storage/items/9000_9099/0000009073/p_015%5b1%5d.jpg" \* MERGEFORMATINET</w:instrText>
      </w:r>
      <w:r w:rsidRPr="00D33AB6">
        <w:rPr>
          <w:rFonts w:asciiTheme="minorBidi" w:hAnsiTheme="minorBidi" w:cstheme="minorBidi"/>
          <w:rtl/>
        </w:rPr>
        <w:instrText xml:space="preserve"> </w:instrText>
      </w:r>
      <w:r w:rsidRPr="00D33AB6">
        <w:rPr>
          <w:rFonts w:asciiTheme="minorBidi" w:hAnsiTheme="minorBidi" w:cstheme="minorBidi"/>
          <w:rtl/>
        </w:rPr>
        <w:fldChar w:fldCharType="end"/>
      </w:r>
      <w:r w:rsidRPr="00D33AB6">
        <w:rPr>
          <w:rFonts w:asciiTheme="minorBidi" w:hAnsiTheme="minorBidi" w:cstheme="minorBidi"/>
          <w:b/>
          <w:bCs/>
          <w:rtl/>
        </w:rPr>
        <w:t>מפת אירופה בשנת 1920</w:t>
      </w:r>
    </w:p>
    <w:p w14:paraId="02F99381" w14:textId="77777777" w:rsidR="00D33AB6" w:rsidRPr="00D33AB6" w:rsidRDefault="00D33AB6" w:rsidP="007870FA">
      <w:pPr>
        <w:spacing w:line="360" w:lineRule="auto"/>
        <w:rPr>
          <w:rFonts w:asciiTheme="minorBidi" w:hAnsiTheme="minorBidi" w:cstheme="minorBidi"/>
          <w:b/>
          <w:bCs/>
          <w:rtl/>
        </w:rPr>
      </w:pPr>
      <w:r w:rsidRPr="00D33AB6">
        <w:rPr>
          <w:rFonts w:asciiTheme="minorBidi" w:hAnsiTheme="minorBidi" w:cstheme="minorBidi"/>
          <w:b/>
          <w:bCs/>
          <w:noProof/>
          <w:lang w:eastAsia="en-US"/>
        </w:rPr>
        <w:drawing>
          <wp:inline distT="0" distB="0" distL="0" distR="0" wp14:anchorId="0BEBD0E1" wp14:editId="6E2BA362">
            <wp:extent cx="3668395" cy="1822183"/>
            <wp:effectExtent l="0" t="0" r="8255" b="6985"/>
            <wp:docPr id="1" name="תמונה 1" descr="מדינות אירופה לאחר הסכמי השלום של מלחמת העולם הראש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מדינות אירופה לאחר הסכמי השלום של מלחמת העולם הראשונה"/>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1159" cy="1853359"/>
                    </a:xfrm>
                    <a:prstGeom prst="rect">
                      <a:avLst/>
                    </a:prstGeom>
                    <a:noFill/>
                    <a:ln>
                      <a:noFill/>
                    </a:ln>
                  </pic:spPr>
                </pic:pic>
              </a:graphicData>
            </a:graphic>
          </wp:inline>
        </w:drawing>
      </w:r>
    </w:p>
    <w:p w14:paraId="0076C7E0" w14:textId="77777777" w:rsidR="00D33AB6" w:rsidRPr="00D33AB6" w:rsidRDefault="00D33AB6" w:rsidP="00D33AB6">
      <w:pPr>
        <w:tabs>
          <w:tab w:val="num" w:pos="509"/>
        </w:tabs>
        <w:spacing w:line="360" w:lineRule="auto"/>
        <w:jc w:val="center"/>
        <w:rPr>
          <w:rFonts w:asciiTheme="minorBidi" w:hAnsiTheme="minorBidi" w:cstheme="minorBidi"/>
          <w:b/>
          <w:bCs/>
          <w:rtl/>
        </w:rPr>
      </w:pPr>
      <w:r w:rsidRPr="00D33AB6">
        <w:rPr>
          <w:rFonts w:asciiTheme="minorBidi" w:hAnsiTheme="minorBidi" w:cstheme="minorBidi"/>
          <w:b/>
          <w:bCs/>
        </w:rPr>
        <w:br w:type="page"/>
      </w:r>
      <w:r w:rsidRPr="00D33AB6">
        <w:rPr>
          <w:rFonts w:asciiTheme="minorBidi" w:hAnsiTheme="minorBidi" w:cstheme="minorBidi"/>
          <w:b/>
          <w:bCs/>
          <w:rtl/>
        </w:rPr>
        <w:lastRenderedPageBreak/>
        <w:t>נושא 12:הגורמים לצמיחתן וגיבושן של התנועות הלאומיות באירופה</w:t>
      </w:r>
    </w:p>
    <w:p w14:paraId="67DE8E0D" w14:textId="77777777" w:rsidR="00D33AB6" w:rsidRPr="00D33AB6" w:rsidRDefault="00D33AB6" w:rsidP="00D33AB6">
      <w:pPr>
        <w:tabs>
          <w:tab w:val="num" w:pos="509"/>
        </w:tabs>
        <w:spacing w:line="360" w:lineRule="auto"/>
        <w:jc w:val="both"/>
        <w:rPr>
          <w:rFonts w:asciiTheme="minorBidi" w:hAnsiTheme="minorBidi" w:cstheme="minorBidi"/>
          <w:rtl/>
        </w:rPr>
      </w:pPr>
      <w:r w:rsidRPr="00D33AB6">
        <w:rPr>
          <w:rFonts w:asciiTheme="minorBidi" w:hAnsiTheme="minorBidi" w:cstheme="minorBidi"/>
          <w:b/>
          <w:bCs/>
          <w:rtl/>
        </w:rPr>
        <w:t xml:space="preserve">                      במאה ה-19</w:t>
      </w:r>
    </w:p>
    <w:p w14:paraId="5FFC72F8"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התנועות הלאומיות התגבשו באירופה במאות ה-18 וה-19 כתוצאה מתהליכים ומאורעות שונים, אשר התרחשו באירופה. כפי שקיימים שני סוגי לאומיות עיקריים, כך גם התהליכים אשר הולידו וחיזקו את הלאומיות משתנים בכל מדינה ומדינה, ובנושא זה נלמד רק על המרכזיים ביותר.</w:t>
      </w:r>
    </w:p>
    <w:p w14:paraId="72D38F20"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רקע היסטורי</w:t>
      </w:r>
    </w:p>
    <w:p w14:paraId="3926A23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בתקופה שקדמה לצמיחת התנועות הלאומיות, מרבית התושבים באירופה חיו תחת שלטון מונרכי (מלוכני). כלומר, בראש המדינה עמד מלך, ששלט בחסד האל, ולכן לעם היה אסור למרוד בו. מרידה במלך פירושה היה מרידה ברצון האל. שלטונו של מלך שכזה היה אבסולוטי (מוחלט).</w:t>
      </w:r>
    </w:p>
    <w:p w14:paraId="1A298E2B"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מלבד המלך, החברה המסורתית באירופה הייתה מחולקת לשלושה מעמדות עיקריים:</w:t>
      </w:r>
    </w:p>
    <w:p w14:paraId="473FC2F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1.האצולה- אצילים, נסיכים, רוזנים בעלי קרקעות, אשר נישאו זה לזה וראו עצמם כבעלי מעמד עליון לעומת שאר העם.</w:t>
      </w:r>
    </w:p>
    <w:p w14:paraId="7427522C"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rtl/>
        </w:rPr>
        <w:t>2.הכמורה- אנשי דת, שמעמדם ניתן להם מעצם היותם שליחי האל.</w:t>
      </w:r>
    </w:p>
    <w:p w14:paraId="23885706"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rtl/>
        </w:rPr>
        <w:t>3.פשוטי העם- רוב רובו של העם, אשר היה נטול רכוש ומעמד, ורובו לא ידע קרוא וכתוב.</w:t>
      </w:r>
    </w:p>
    <w:p w14:paraId="407F508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בעקבות מגמת העיור (המעבר לערים) וההתפתחויות ברמת החיים, החל צומח באירופה מעמד חדש, </w:t>
      </w:r>
      <w:r w:rsidRPr="00D33AB6">
        <w:rPr>
          <w:rFonts w:asciiTheme="minorBidi" w:hAnsiTheme="minorBidi" w:cstheme="minorBidi"/>
          <w:b/>
          <w:bCs/>
          <w:rtl/>
        </w:rPr>
        <w:t>הבורגנות</w:t>
      </w:r>
      <w:r w:rsidRPr="00D33AB6">
        <w:rPr>
          <w:rFonts w:asciiTheme="minorBidi" w:hAnsiTheme="minorBidi" w:cstheme="minorBidi"/>
          <w:rtl/>
        </w:rPr>
        <w:t xml:space="preserve">. בני מעמד זה היו משכילים, עירוניים, בעלי רכוש ורבים מהם גם חילוניים. בני מעמד זה, שלא השתייכו מסורתית לאחד מהמעמדות העליונים, ביקשו לשנות את המבנה החברתי, ועקב השכלתם ומשלח ידם, היו מסוגלים לכך יותר מאשר </w:t>
      </w:r>
      <w:proofErr w:type="spellStart"/>
      <w:r w:rsidRPr="00D33AB6">
        <w:rPr>
          <w:rFonts w:asciiTheme="minorBidi" w:hAnsiTheme="minorBidi" w:cstheme="minorBidi"/>
          <w:rtl/>
        </w:rPr>
        <w:t>בעבר.ניתן</w:t>
      </w:r>
      <w:proofErr w:type="spellEnd"/>
      <w:r w:rsidRPr="00D33AB6">
        <w:rPr>
          <w:rFonts w:asciiTheme="minorBidi" w:hAnsiTheme="minorBidi" w:cstheme="minorBidi"/>
          <w:rtl/>
        </w:rPr>
        <w:t xml:space="preserve"> לראות בצמיחת הבורגנות כגורם בפני עצמו, אך אנו נדגיש גורמים אחרים, וכשיהיה צריך נקשר את הגורם הזה לצמיחת המעמד הבורגני.</w:t>
      </w:r>
    </w:p>
    <w:p w14:paraId="6F413297" w14:textId="77777777" w:rsidR="00D33AB6" w:rsidRPr="00D33AB6" w:rsidRDefault="00D33AB6" w:rsidP="00C2316A">
      <w:pPr>
        <w:numPr>
          <w:ilvl w:val="0"/>
          <w:numId w:val="4"/>
        </w:numPr>
        <w:spacing w:line="360" w:lineRule="auto"/>
        <w:jc w:val="both"/>
        <w:rPr>
          <w:rFonts w:asciiTheme="minorBidi" w:hAnsiTheme="minorBidi" w:cstheme="minorBidi"/>
          <w:b/>
          <w:bCs/>
          <w:rtl/>
        </w:rPr>
      </w:pPr>
      <w:r w:rsidRPr="00D33AB6">
        <w:rPr>
          <w:rFonts w:asciiTheme="minorBidi" w:hAnsiTheme="minorBidi" w:cstheme="minorBidi"/>
          <w:b/>
          <w:bCs/>
          <w:rtl/>
        </w:rPr>
        <w:t>השפעת תנועת ההשכלה</w:t>
      </w:r>
    </w:p>
    <w:p w14:paraId="333ECC1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במאות ה-17 וה-18 החלה קבוצה של הוגי דעות, סופרים, מדענים ומשכילים להדגיש את התבונה כתכונה העליונה ביותר של האדם, והעמידה את השאיפה לידע והשכלה כמטרה מרכזית בחיי האדם. אותם משכילים יצאו כנגד התפיסה כי הדת היא מקור הידע וטענו כי על האדם לעשות שימוש ביקורתי בתבונה כדי לרכוש ידע אמיתי ומבוסס. הוגים אלה  טענו כי לכל אדם יש זכויות טבעיות מעצם היותו יצור תבוני. תנועת ההשכלה הכירה בכך שכל בני האדם שווים בזכויות היסוד לחיים, לחירות ולקניין. לפי תפיסה זו, הסדר החברתי הנכון צריך להיות זה אשר ישמור על זכויות אלה ולא יפגע בהן. הוא טען כי העם כולו הוא הריבון, והשליט צריך לפעול בשם "הרצון הכללי" של העם. על כן, המשטר המלוכני (שלטון המלך), הנהנה מכוח בלתי מוגבל, אינו משטר ראוי וצריך להחליפו בשלטון, שיהיה מבוסס על ההסכמה של האזרחים ויבטא את ריבונות העם. רעיונות תנועת ההשכלה השפיעו על התנועות הלאומיות באירופה מאחר שדרשו לשנות את השלטון ולהעניק זכויות לאזרחים. </w:t>
      </w:r>
    </w:p>
    <w:p w14:paraId="0B290E6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רעיונות אלה השפיעו גם על המאבקים הלאומיים כנגד כובש זר: כפי שכל בני האדם שווים וחופשיים, כך קיים שוויון בין העמים, ולכל עם יש זכות להגדרה עצמית, כלומר- לחופש ולעצמאות, מבלי שהיא נתונה לכיבוש של עם זר. ברגע שכל אומה תהיה </w:t>
      </w:r>
      <w:proofErr w:type="spellStart"/>
      <w:r w:rsidRPr="00D33AB6">
        <w:rPr>
          <w:rFonts w:asciiTheme="minorBidi" w:hAnsiTheme="minorBidi" w:cstheme="minorBidi"/>
          <w:rtl/>
        </w:rPr>
        <w:t>חופשייה</w:t>
      </w:r>
      <w:proofErr w:type="spellEnd"/>
      <w:r w:rsidRPr="00D33AB6">
        <w:rPr>
          <w:rFonts w:asciiTheme="minorBidi" w:hAnsiTheme="minorBidi" w:cstheme="minorBidi"/>
          <w:rtl/>
        </w:rPr>
        <w:t xml:space="preserve"> יוכלו אזרחיה לממש את זכויותיהן הטבעיות.</w:t>
      </w:r>
    </w:p>
    <w:p w14:paraId="4119B8FE" w14:textId="77777777" w:rsidR="00D33AB6" w:rsidRPr="00D33AB6" w:rsidRDefault="00D33AB6" w:rsidP="00C2316A">
      <w:pPr>
        <w:numPr>
          <w:ilvl w:val="0"/>
          <w:numId w:val="4"/>
        </w:numPr>
        <w:spacing w:line="360" w:lineRule="auto"/>
        <w:jc w:val="both"/>
        <w:rPr>
          <w:rFonts w:asciiTheme="minorBidi" w:hAnsiTheme="minorBidi" w:cstheme="minorBidi"/>
          <w:b/>
          <w:bCs/>
        </w:rPr>
      </w:pPr>
      <w:r w:rsidRPr="00D33AB6">
        <w:rPr>
          <w:rFonts w:asciiTheme="minorBidi" w:hAnsiTheme="minorBidi" w:cstheme="minorBidi"/>
          <w:b/>
          <w:bCs/>
          <w:rtl/>
        </w:rPr>
        <w:lastRenderedPageBreak/>
        <w:t>השפעת התנועה הרומנטית</w:t>
      </w:r>
    </w:p>
    <w:p w14:paraId="12DAB7A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התנועה הרומנטית נולדה כניגוד לרעיונות של תנועת ההשכלה. בעוד שההשכלה הדגישה את השכל וההיגיון, התנועה הרומנטית הדגישה את הרגש, החושים, הדמיון, הקסם וכל מה שפועל על האדם בדרך לא שכלית. חברי התנועה הרומנטית לא ביקשו לפתח את המדע וההשכלה אלא להרחיב את החוויה האנושית- הם שאפו לעורר באדם את ההתלהבות, היופי, אהבת הטבע, והחיבור לעבר ולמורשת העם. </w:t>
      </w:r>
    </w:p>
    <w:p w14:paraId="6BC3364F"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חברי התנועה הרומנטית חיפשו אחר סימנים ייחודיים המאפיינים עם מסוים, כדי לחבר את כל בני העם יחד. הם השתמשו באגדות עם, בסיפורי גיבורים, ובמיתוסים מרגשים כדי לחזק את הזיקה של האדם אל העבר והמורשת של עמו. בכך תרמה התנועה לעיצוב (בניית) הזהות הלאומית של העם. באמצעות סיפורים, ציורים ומוסיקה, אנשים רבים יכלו להזדהות עם גיבורי עבר ולחוש חלק מעם מיוחד ומפואר.</w:t>
      </w:r>
    </w:p>
    <w:p w14:paraId="3B0775F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התנועה הרומנטית עוררה את הרגש הלאומי של בני כל עם, חיברה אותם אל ההיסטוריה של אבות אבותיהם, הציתה את אהבת הטבע והמולדת שלהם, ובכך עודדה אותם להצטרף למאבק הלאומי.</w:t>
      </w:r>
    </w:p>
    <w:p w14:paraId="2844D1DB" w14:textId="77777777" w:rsidR="00D33AB6" w:rsidRPr="00D33AB6" w:rsidRDefault="00D33AB6" w:rsidP="00C2316A">
      <w:pPr>
        <w:numPr>
          <w:ilvl w:val="0"/>
          <w:numId w:val="4"/>
        </w:numPr>
        <w:spacing w:line="360" w:lineRule="auto"/>
        <w:jc w:val="both"/>
        <w:rPr>
          <w:rFonts w:asciiTheme="minorBidi" w:hAnsiTheme="minorBidi" w:cstheme="minorBidi"/>
          <w:b/>
          <w:bCs/>
        </w:rPr>
      </w:pPr>
      <w:r w:rsidRPr="00D33AB6">
        <w:rPr>
          <w:rFonts w:asciiTheme="minorBidi" w:hAnsiTheme="minorBidi" w:cstheme="minorBidi"/>
          <w:b/>
          <w:bCs/>
          <w:rtl/>
        </w:rPr>
        <w:t>השפעת תופעת החילון</w:t>
      </w:r>
    </w:p>
    <w:p w14:paraId="73338B9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במשך מאות שנים הייתה הכנסייה הקתולית הסמכות הרוחנית העליונה באירופה. הכנסייה סיפקה תשובות לשאלות שהתעוררו בקרב האנשים, והגדירה עבורם את הטוב ואת הרע. נוצרי טוב, לפי הכנסייה, הוא אדם המאמין בעיקרי האמונה הנוצרית ונשמע להוראותיה. עקב מעמדה הרוחני צברה הכנסייה כוח עצום והשפעה אדירה על חיי הפרט. מוסדות הכנסייה סיפקו לאדם לא רק סדר ומשמעות, אלא גם סדר יום ותחושת שייכות חברתית וקהילתית. עם התפתחות המדע ועליית תנועת ההשכלה, ירד מעמדה של הכנסייה. המדע, אשר התבסס על השכל האנושי, הצליח להסביר תופעות רבות, והפך למקור העיקרי של הידע. כתוצאה מכך החל תהליך של חילון: אנשים רבים החלו לנטוש בהדרגה את הכנסייה ומוסדותיה וכך נשברה הבלעדיות של הכנסייה בחיי הפרט והחברה. ירידת מעמד הדת הותירה חלל ריק בלב האדם ונוצר צורך בכוח גדול אחר, שיהווה תחליף לדת. כוח זה היה התנועה הלאומית, שממש כמו הדת, אף היא השתמשה בסמלים ודיברה במושגים של עם, מולדת וקדושה.</w:t>
      </w:r>
    </w:p>
    <w:p w14:paraId="1B7EC8D8" w14:textId="77777777" w:rsidR="00D33AB6" w:rsidRPr="00D33AB6" w:rsidRDefault="00D33AB6" w:rsidP="00C2316A">
      <w:pPr>
        <w:numPr>
          <w:ilvl w:val="0"/>
          <w:numId w:val="4"/>
        </w:numPr>
        <w:tabs>
          <w:tab w:val="clear" w:pos="720"/>
          <w:tab w:val="num" w:pos="58"/>
        </w:tabs>
        <w:spacing w:line="360" w:lineRule="auto"/>
        <w:ind w:left="58" w:firstLine="0"/>
        <w:jc w:val="both"/>
        <w:rPr>
          <w:rFonts w:asciiTheme="minorBidi" w:hAnsiTheme="minorBidi" w:cstheme="minorBidi"/>
        </w:rPr>
      </w:pPr>
      <w:r w:rsidRPr="00D33AB6">
        <w:rPr>
          <w:rFonts w:asciiTheme="minorBidi" w:hAnsiTheme="minorBidi" w:cstheme="minorBidi"/>
          <w:b/>
          <w:bCs/>
          <w:rtl/>
        </w:rPr>
        <w:t>השפעת אירועים פוליטיים</w:t>
      </w:r>
    </w:p>
    <w:p w14:paraId="69EBC7BB" w14:textId="77777777" w:rsidR="00D33AB6" w:rsidRPr="00D33AB6" w:rsidRDefault="00D33AB6" w:rsidP="00D33AB6">
      <w:pPr>
        <w:spacing w:line="360" w:lineRule="auto"/>
        <w:ind w:left="58"/>
        <w:jc w:val="both"/>
        <w:rPr>
          <w:rFonts w:asciiTheme="minorBidi" w:hAnsiTheme="minorBidi" w:cstheme="minorBidi"/>
          <w:rtl/>
        </w:rPr>
      </w:pPr>
      <w:r w:rsidRPr="00D33AB6">
        <w:rPr>
          <w:rFonts w:asciiTheme="minorBidi" w:hAnsiTheme="minorBidi" w:cstheme="minorBidi"/>
          <w:rtl/>
        </w:rPr>
        <w:t>בסוף המאה ה-18 וראשית המאה ה-19 התחוללו אירועים פוליטיים חשובים מאד, אשר השפיעו על התפתחותן של תנועות לאומיות באירופה:</w:t>
      </w:r>
    </w:p>
    <w:p w14:paraId="155A32CB" w14:textId="77777777" w:rsidR="00D33AB6" w:rsidRPr="00D33AB6" w:rsidRDefault="00D33AB6" w:rsidP="00D33AB6">
      <w:pPr>
        <w:spacing w:line="360" w:lineRule="auto"/>
        <w:ind w:left="58"/>
        <w:jc w:val="both"/>
        <w:rPr>
          <w:rFonts w:asciiTheme="minorBidi" w:hAnsiTheme="minorBidi" w:cstheme="minorBidi"/>
          <w:rtl/>
        </w:rPr>
      </w:pPr>
      <w:r w:rsidRPr="00D33AB6">
        <w:rPr>
          <w:rFonts w:asciiTheme="minorBidi" w:hAnsiTheme="minorBidi" w:cstheme="minorBidi"/>
          <w:u w:val="single"/>
          <w:rtl/>
        </w:rPr>
        <w:t>המהפכה האמריקאית</w:t>
      </w:r>
      <w:r w:rsidRPr="00D33AB6">
        <w:rPr>
          <w:rFonts w:asciiTheme="minorBidi" w:hAnsiTheme="minorBidi" w:cstheme="minorBidi"/>
          <w:rtl/>
        </w:rPr>
        <w:t xml:space="preserve">- בשנת 1776 מרדו 13 המושבות האמריקאיות בבריטניה והכריזו על עצמאותן ואיחודם למסגרת מדינית אחת שנקראה ארצות הברית של אמריקה. המתיישבים בארה"ב טענו כי האימפריה הבריטית פוגעת בזכויותיהם הטבעיות ומטילה עליהם מיסים לא הוגנים וכתוצאה החליטו המושבות על עצמאותן, יצאו למלחמה נגד בריטניה וניצחו אותה. בהכרזת העצמאות האמריקאית נכתב כי כל בני האדם נולדו שווים ולכולם הזכות לחיים, הזכות לחירות והזכות לרדיפה אחרי האושר. לצורך הבטחת זכויות אלה יש להקים ממשל שמקבל את כוחו וסמכותו מאת האזרחים. בכך הפכה </w:t>
      </w:r>
      <w:r w:rsidRPr="00D33AB6">
        <w:rPr>
          <w:rFonts w:asciiTheme="minorBidi" w:hAnsiTheme="minorBidi" w:cstheme="minorBidi"/>
          <w:rtl/>
        </w:rPr>
        <w:lastRenderedPageBreak/>
        <w:t>ארה"ב למדינה הראשונה, המנסה להגשים את עקרונות תנועת ההשכלה הלכה למעשה. מלחמת העצמאות של ארה"ב נתנה השראה למהפכה הצרפתית, ולעמים אחרים אשר האמינו בזכות הטבעית שלהם לשלוט על עצמם וליישם את הערכים הליברליים.</w:t>
      </w:r>
    </w:p>
    <w:p w14:paraId="405B51C4" w14:textId="77777777" w:rsidR="00D33AB6" w:rsidRPr="00D33AB6" w:rsidRDefault="00D33AB6" w:rsidP="00D33AB6">
      <w:pPr>
        <w:spacing w:line="360" w:lineRule="auto"/>
        <w:jc w:val="both"/>
        <w:rPr>
          <w:rFonts w:asciiTheme="minorBidi" w:hAnsiTheme="minorBidi" w:cstheme="minorBidi"/>
          <w:u w:val="single"/>
          <w:rtl/>
        </w:rPr>
      </w:pPr>
    </w:p>
    <w:p w14:paraId="0A5C92A4" w14:textId="77777777" w:rsidR="00D33AB6" w:rsidRPr="00D33AB6" w:rsidRDefault="00D33AB6" w:rsidP="00D33AB6">
      <w:pPr>
        <w:spacing w:line="360" w:lineRule="auto"/>
        <w:jc w:val="both"/>
        <w:rPr>
          <w:rFonts w:asciiTheme="minorBidi" w:hAnsiTheme="minorBidi" w:cstheme="minorBidi"/>
          <w:b/>
          <w:bCs/>
        </w:rPr>
      </w:pPr>
      <w:r w:rsidRPr="00D33AB6">
        <w:rPr>
          <w:rFonts w:asciiTheme="minorBidi" w:hAnsiTheme="minorBidi" w:cstheme="minorBidi"/>
          <w:u w:val="single"/>
          <w:rtl/>
        </w:rPr>
        <w:t>המהפכה הצרפתית</w:t>
      </w:r>
      <w:r w:rsidRPr="00D33AB6">
        <w:rPr>
          <w:rFonts w:asciiTheme="minorBidi" w:hAnsiTheme="minorBidi" w:cstheme="minorBidi"/>
          <w:rtl/>
        </w:rPr>
        <w:t>- בשנת 1789 התכנסה בפאריס אסיפת המעמדות. לפי הנוהג, שני המעמדות העליונים, האצולה והכמורה, התכנסו באולם נפרד משל נציגי פשוטי העם, על מנת להבטיח לעצמם רוב מול בני המעמד הפשוט. בשנה זו הזמינו נציגי העם את נציגי האצולה והכמורה לשבת באולם אחד, ובכך קראו למעשה לביטול הבדלי המעמדות. האצולה והכמורה סירבו להזמנה ונציגי העם הכריזו על עצמם כעל "אספה לאומית", המייצגים את העם ונלחמים למענו כנגד המשטר של המלך והאצילים, למען השגת "חירות, שוויון ואחווה".</w:t>
      </w:r>
      <w:r w:rsidRPr="00D33AB6">
        <w:rPr>
          <w:rFonts w:asciiTheme="minorBidi" w:hAnsiTheme="minorBidi" w:cstheme="minorBidi"/>
          <w:b/>
          <w:bCs/>
          <w:rtl/>
        </w:rPr>
        <w:t xml:space="preserve"> </w:t>
      </w:r>
      <w:r w:rsidRPr="00D33AB6">
        <w:rPr>
          <w:rFonts w:asciiTheme="minorBidi" w:hAnsiTheme="minorBidi" w:cstheme="minorBidi"/>
          <w:rtl/>
        </w:rPr>
        <w:t xml:space="preserve">סיסמה זו שלהבה את ההמונים והובילה להתקוממות עממית כנגד המשטר. ההתקוממות הובילה לביטול זכויות היתר של האצולה והכמורה, לביטול את כוחו המוחלט של המלך ולבניית משטר חדש שייצג את העם ויכיר בזכויותיהם האדם והאזרח של התושבים. </w:t>
      </w:r>
    </w:p>
    <w:p w14:paraId="1C72472A" w14:textId="77777777" w:rsidR="00D33AB6" w:rsidRPr="00D33AB6" w:rsidRDefault="00D33AB6" w:rsidP="00D33AB6">
      <w:pPr>
        <w:tabs>
          <w:tab w:val="num" w:pos="58"/>
        </w:tabs>
        <w:spacing w:line="360" w:lineRule="auto"/>
        <w:ind w:left="58"/>
        <w:jc w:val="both"/>
        <w:rPr>
          <w:rFonts w:asciiTheme="minorBidi" w:hAnsiTheme="minorBidi" w:cstheme="minorBidi"/>
          <w:b/>
          <w:bCs/>
          <w:rtl/>
        </w:rPr>
      </w:pPr>
      <w:r w:rsidRPr="00D33AB6">
        <w:rPr>
          <w:rFonts w:asciiTheme="minorBidi" w:hAnsiTheme="minorBidi" w:cstheme="minorBidi"/>
          <w:rtl/>
        </w:rPr>
        <w:t xml:space="preserve">בסוף אוגוסט ניסחה האספה הלאומית החדשה את "הצהרת זכויות האדם והאזרח", אשר התבססה על עקרונות תנועת ההשכלה. הצלחתה של המהפכה הצרפתית  והצהרת זכויות האדם והאזרח העניקו השראה לתנועות לאומיות ברחבי אירופה </w:t>
      </w:r>
      <w:r w:rsidRPr="00D33AB6">
        <w:rPr>
          <w:rFonts w:asciiTheme="minorBidi" w:hAnsiTheme="minorBidi" w:cstheme="minorBidi"/>
          <w:b/>
          <w:bCs/>
          <w:rtl/>
        </w:rPr>
        <w:t>.</w:t>
      </w:r>
    </w:p>
    <w:p w14:paraId="6720E8D4" w14:textId="77777777" w:rsidR="00D33AB6" w:rsidRPr="00D33AB6" w:rsidRDefault="00D33AB6" w:rsidP="00D33AB6">
      <w:pPr>
        <w:tabs>
          <w:tab w:val="num" w:pos="58"/>
        </w:tabs>
        <w:spacing w:line="360" w:lineRule="auto"/>
        <w:ind w:left="58"/>
        <w:jc w:val="both"/>
        <w:rPr>
          <w:rFonts w:asciiTheme="minorBidi" w:hAnsiTheme="minorBidi" w:cstheme="minorBidi"/>
          <w:u w:val="single"/>
          <w:rtl/>
        </w:rPr>
      </w:pPr>
    </w:p>
    <w:p w14:paraId="7490ED4C" w14:textId="77777777" w:rsidR="00D33AB6" w:rsidRPr="00D33AB6" w:rsidRDefault="00D33AB6" w:rsidP="00D33AB6">
      <w:pPr>
        <w:tabs>
          <w:tab w:val="num" w:pos="58"/>
        </w:tabs>
        <w:spacing w:line="360" w:lineRule="auto"/>
        <w:ind w:left="58"/>
        <w:jc w:val="both"/>
        <w:rPr>
          <w:rFonts w:asciiTheme="minorBidi" w:hAnsiTheme="minorBidi" w:cstheme="minorBidi"/>
          <w:rtl/>
        </w:rPr>
      </w:pPr>
      <w:r w:rsidRPr="00D33AB6">
        <w:rPr>
          <w:rFonts w:asciiTheme="minorBidi" w:hAnsiTheme="minorBidi" w:cstheme="minorBidi"/>
          <w:u w:val="single"/>
          <w:rtl/>
        </w:rPr>
        <w:t>כיבושי נפוליאון</w:t>
      </w:r>
      <w:r w:rsidRPr="00D33AB6">
        <w:rPr>
          <w:rFonts w:asciiTheme="minorBidi" w:hAnsiTheme="minorBidi" w:cstheme="minorBidi"/>
          <w:rtl/>
        </w:rPr>
        <w:t xml:space="preserve">- עשר שנים לאחר המהפכה הצרפתית עלה לשלטון בצרפת גנרל בשם נפוליאון </w:t>
      </w:r>
      <w:proofErr w:type="spellStart"/>
      <w:r w:rsidRPr="00D33AB6">
        <w:rPr>
          <w:rFonts w:asciiTheme="minorBidi" w:hAnsiTheme="minorBidi" w:cstheme="minorBidi"/>
          <w:rtl/>
        </w:rPr>
        <w:t>בונאפרטה</w:t>
      </w:r>
      <w:proofErr w:type="spellEnd"/>
      <w:r w:rsidRPr="00D33AB6">
        <w:rPr>
          <w:rFonts w:asciiTheme="minorBidi" w:hAnsiTheme="minorBidi" w:cstheme="minorBidi"/>
          <w:rtl/>
        </w:rPr>
        <w:t>. נפוליאון האמין בעקרונות המהפכה הצרפתית וערך שינויים בחברה, כדי לממש את זכויות האדם לחירות, לקניין, שוויון, חופש מצפון ודת. בשנת 1804 הכתיר נפוליאון את עצמו כקיסר ויצא למסע כיבושים אדיר על מנת להפיץ את רעיונות המהפכה הצרפתית באירופה ולשחרר את עמי אירופה מהעריצות של השלטון הישן. כיבושיו של נפוליאון עוררו את הלאומיות ברחבי אירופה בשני אופנים מנוגדים זה לזה:</w:t>
      </w:r>
    </w:p>
    <w:p w14:paraId="76EC661B"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א. בכל מקום אותו כבש, הוא הפיץ את ערכי המהפכה הצרפתית והחדיר בקרב העמים את ערכי זכויות האדם לחירות ושוויון. </w:t>
      </w:r>
    </w:p>
    <w:p w14:paraId="6616106B" w14:textId="77777777" w:rsidR="00D33AB6" w:rsidRPr="00D33AB6" w:rsidRDefault="00D33AB6" w:rsidP="00D33AB6">
      <w:pPr>
        <w:spacing w:line="360" w:lineRule="auto"/>
        <w:ind w:left="26"/>
        <w:jc w:val="both"/>
        <w:rPr>
          <w:rFonts w:asciiTheme="minorBidi" w:hAnsiTheme="minorBidi" w:cstheme="minorBidi"/>
          <w:b/>
          <w:bCs/>
        </w:rPr>
      </w:pPr>
      <w:r w:rsidRPr="00D33AB6">
        <w:rPr>
          <w:rFonts w:asciiTheme="minorBidi" w:hAnsiTheme="minorBidi" w:cstheme="minorBidi"/>
          <w:rtl/>
        </w:rPr>
        <w:t xml:space="preserve">ב. עם הזמן הבינו העמים הכבושים כי נפוליאון לא שיחרר אתם מהשלטון הקודם, אלא פשוט החליף את השלטון הישן בשלטון הצרפתי. הצרפתים כפו תשלום מיסים על העמים הכבושים והדבר עורר התנגדות הולכת וגוברת לכיבוש. העמים השונים התקוממו כנגד נפוליאון דווקא בשם אותם ערכים שנפוליאון עצמו הפיץ באירופה: גם הם רצו לבטא את עצמם, ורצו להיות חופשיים מכיבוש ועצמאיים.     </w:t>
      </w:r>
    </w:p>
    <w:p w14:paraId="7780C763"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החל משנת 1812 החלה התקפה משולבת של ארבע המעצמות (אנגליה, אוסטריה, פרוסיה ורוסיה) שהסתיימה בתבוסה כוללת של נפוליאון ולהגלייתו. </w:t>
      </w:r>
    </w:p>
    <w:p w14:paraId="226E1E19" w14:textId="77777777" w:rsidR="00D33AB6" w:rsidRPr="00D33AB6" w:rsidRDefault="00D33AB6" w:rsidP="00D33AB6">
      <w:pPr>
        <w:spacing w:line="360" w:lineRule="auto"/>
        <w:jc w:val="both"/>
        <w:rPr>
          <w:rFonts w:asciiTheme="minorBidi" w:hAnsiTheme="minorBidi" w:cstheme="minorBidi"/>
          <w:rtl/>
        </w:rPr>
      </w:pPr>
    </w:p>
    <w:p w14:paraId="758565BE" w14:textId="77777777" w:rsidR="00D33AB6" w:rsidRPr="00D33AB6" w:rsidRDefault="00D33AB6" w:rsidP="00D33AB6">
      <w:pPr>
        <w:spacing w:line="360" w:lineRule="auto"/>
        <w:jc w:val="both"/>
        <w:rPr>
          <w:rFonts w:asciiTheme="minorBidi" w:hAnsiTheme="minorBidi" w:cstheme="minorBidi"/>
          <w:rtl/>
        </w:rPr>
      </w:pPr>
    </w:p>
    <w:p w14:paraId="199D20DD" w14:textId="77777777" w:rsidR="00D33AB6" w:rsidRPr="00D33AB6" w:rsidRDefault="00D33AB6" w:rsidP="00D33AB6">
      <w:pPr>
        <w:spacing w:line="360" w:lineRule="auto"/>
        <w:jc w:val="both"/>
        <w:rPr>
          <w:rFonts w:asciiTheme="minorBidi" w:hAnsiTheme="minorBidi" w:cstheme="minorBidi"/>
          <w:rtl/>
        </w:rPr>
      </w:pPr>
    </w:p>
    <w:p w14:paraId="3C02750F" w14:textId="77777777" w:rsidR="00D33AB6" w:rsidRPr="00D33AB6" w:rsidRDefault="00D33AB6" w:rsidP="00D33AB6">
      <w:pPr>
        <w:spacing w:line="360" w:lineRule="auto"/>
        <w:jc w:val="both"/>
        <w:rPr>
          <w:rFonts w:asciiTheme="minorBidi" w:hAnsiTheme="minorBidi" w:cstheme="minorBidi"/>
          <w:rtl/>
        </w:rPr>
      </w:pPr>
    </w:p>
    <w:p w14:paraId="455191D2" w14:textId="77777777" w:rsidR="00D33AB6" w:rsidRPr="00D33AB6" w:rsidRDefault="00D33AB6" w:rsidP="00D33AB6">
      <w:pPr>
        <w:spacing w:line="360" w:lineRule="auto"/>
        <w:jc w:val="both"/>
        <w:rPr>
          <w:rFonts w:asciiTheme="minorBidi" w:hAnsiTheme="minorBidi" w:cstheme="minorBidi"/>
          <w:rtl/>
        </w:rPr>
      </w:pPr>
    </w:p>
    <w:p w14:paraId="6554092B" w14:textId="77777777" w:rsidR="00D33AB6" w:rsidRPr="00D33AB6" w:rsidRDefault="00D33AB6" w:rsidP="00D33AB6">
      <w:pPr>
        <w:spacing w:line="360" w:lineRule="auto"/>
        <w:jc w:val="both"/>
        <w:rPr>
          <w:rFonts w:asciiTheme="minorBidi" w:hAnsiTheme="minorBidi" w:cstheme="minorBidi"/>
          <w:rtl/>
        </w:rPr>
      </w:pPr>
    </w:p>
    <w:p w14:paraId="63F09554" w14:textId="77777777" w:rsidR="00D33AB6" w:rsidRPr="00D33AB6" w:rsidRDefault="00D33AB6" w:rsidP="00C2316A">
      <w:pPr>
        <w:numPr>
          <w:ilvl w:val="0"/>
          <w:numId w:val="4"/>
        </w:numPr>
        <w:tabs>
          <w:tab w:val="clear" w:pos="720"/>
        </w:tabs>
        <w:spacing w:line="360" w:lineRule="auto"/>
        <w:ind w:left="26" w:firstLine="0"/>
        <w:jc w:val="both"/>
        <w:rPr>
          <w:rFonts w:asciiTheme="minorBidi" w:hAnsiTheme="minorBidi" w:cstheme="minorBidi"/>
          <w:rtl/>
        </w:rPr>
      </w:pPr>
      <w:r w:rsidRPr="00D33AB6">
        <w:rPr>
          <w:rFonts w:asciiTheme="minorBidi" w:hAnsiTheme="minorBidi" w:cstheme="minorBidi"/>
          <w:b/>
          <w:bCs/>
          <w:rtl/>
        </w:rPr>
        <w:t xml:space="preserve">השפעת תהליכי התיעוש והעיור- </w:t>
      </w:r>
      <w:r w:rsidRPr="00D33AB6">
        <w:rPr>
          <w:rFonts w:asciiTheme="minorBidi" w:hAnsiTheme="minorBidi" w:cstheme="minorBidi"/>
          <w:rtl/>
        </w:rPr>
        <w:t>במאה ה-19 התרחשה באירופה המהפכה התעשייתית: בעקבות תגליות מדעיות בתחום הפיסיקה והחשמל, התרחשה מהפכה ענקית בתחום הייצור והוקמו אלפי בתי חרושת ומפעלים קטנים בתחומי הערים.  כתוצאה, המוני אנשים, המחפשים אחר עבודה, עזבו את כפריהם ואת משפחתם ועברו להתגורר בערים, תוך שהם משאירים מאחוריהם את אורח חייהם הישן. עם המעבר לעיר, חשו אנשים רבים כי איבדו את תמיכת הקהילה, המשפחה והערכים הישנים והמסורתיים, ועל כן חשו ריקנות וצורך גדול להשתייך לקהילה חדשה.</w:t>
      </w:r>
    </w:p>
    <w:p w14:paraId="1F9DA823"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הלאומיות סיפקה את הצורך הזה על ידי כך שהעניקה תחושת שייכות וביטחון לכולם. מעצם ההשתייכות לעם גדול בעל היסטוריה עתיקה, אנשים רבים חשו שייכות וגאווה. הם כבר לא ראו את עצמם כאנשים קטנים בתוך עולם גדול ומשתנה, אלא כבעלי תפקיד וכשייכים למשהו גדול, חזק ונצחי: העם.   </w:t>
      </w:r>
    </w:p>
    <w:p w14:paraId="7E47FA69" w14:textId="77777777" w:rsidR="00D33AB6" w:rsidRPr="00D33AB6" w:rsidRDefault="00D33AB6" w:rsidP="00D33AB6">
      <w:pPr>
        <w:spacing w:line="360" w:lineRule="auto"/>
        <w:ind w:left="26"/>
        <w:jc w:val="both"/>
        <w:rPr>
          <w:rFonts w:asciiTheme="minorBidi" w:hAnsiTheme="minorBidi" w:cstheme="minorBidi"/>
        </w:rPr>
      </w:pPr>
      <w:r w:rsidRPr="00D33AB6">
        <w:rPr>
          <w:rFonts w:asciiTheme="minorBidi" w:hAnsiTheme="minorBidi" w:cstheme="minorBidi"/>
          <w:rtl/>
        </w:rPr>
        <w:t xml:space="preserve"> </w:t>
      </w:r>
    </w:p>
    <w:p w14:paraId="2A5E9B16" w14:textId="77777777" w:rsidR="00D33AB6" w:rsidRPr="00D33AB6" w:rsidRDefault="00D33AB6" w:rsidP="00C2316A">
      <w:pPr>
        <w:numPr>
          <w:ilvl w:val="0"/>
          <w:numId w:val="4"/>
        </w:numPr>
        <w:tabs>
          <w:tab w:val="clear" w:pos="720"/>
        </w:tabs>
        <w:spacing w:line="360" w:lineRule="auto"/>
        <w:ind w:left="26" w:firstLine="0"/>
        <w:jc w:val="both"/>
        <w:rPr>
          <w:rFonts w:asciiTheme="minorBidi" w:hAnsiTheme="minorBidi" w:cstheme="minorBidi"/>
          <w:b/>
          <w:bCs/>
        </w:rPr>
      </w:pPr>
      <w:r w:rsidRPr="00D33AB6">
        <w:rPr>
          <w:rFonts w:asciiTheme="minorBidi" w:hAnsiTheme="minorBidi" w:cstheme="minorBidi"/>
          <w:b/>
          <w:bCs/>
          <w:rtl/>
        </w:rPr>
        <w:t>השפעתן של תמורות בתחבורה, בתקשורת, בחינוך ובתרבות</w:t>
      </w:r>
    </w:p>
    <w:p w14:paraId="0A706819"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במהלך המאה ה-19 חלו תמורות אדירות באירופה בתחומי התחבורה, התקשורת, החינוך והתרבות. </w:t>
      </w:r>
    </w:p>
    <w:p w14:paraId="1556370A"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בתחום התחבורה, נסללו מסילות רכבת לאורכה ולרוחבה של אירופה ונבנו ספינות קיטור. שינויים אלה אפשרו להמוני אנשים להגר ממדינה למדינה ומכפרים לערים וגם אפשרו מעבר מהיר של סחורות ממקום למקום. </w:t>
      </w:r>
    </w:p>
    <w:p w14:paraId="278A37B4"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בנוסף, חלו התפתחויות בתחום התקשורת, בייחוד המצאת הטלגרף אשר אפשרה העברה מהירה של מידע ועלייתה של העיתונות החופשית: עקב התפתחויות טכנולוגיות, הופצו בערים שונות עותקים רבים של עיתונים, אשר הציגו מידע זמין ופתחו את אופקי הקוראים. </w:t>
      </w:r>
    </w:p>
    <w:p w14:paraId="7C87A949"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במהלך המאה ה-19 התפתחה מאד מערכת החינוך הממלכתית ומעגל יודעי הקרוא והכתוב גדל. בנוסף התרחשה פריחה מדעית ותרבותית בתחומי הספרות, התיאטרון והמוסיקה.</w:t>
      </w:r>
    </w:p>
    <w:p w14:paraId="7B765EDC" w14:textId="77777777" w:rsidR="00D33AB6" w:rsidRPr="00D33AB6" w:rsidRDefault="00D33AB6" w:rsidP="00D33AB6">
      <w:pPr>
        <w:spacing w:line="360" w:lineRule="auto"/>
        <w:ind w:left="26"/>
        <w:jc w:val="both"/>
        <w:rPr>
          <w:rFonts w:asciiTheme="minorBidi" w:hAnsiTheme="minorBidi" w:cstheme="minorBidi"/>
        </w:rPr>
      </w:pPr>
      <w:r w:rsidRPr="00D33AB6">
        <w:rPr>
          <w:rFonts w:asciiTheme="minorBidi" w:hAnsiTheme="minorBidi" w:cstheme="minorBidi"/>
          <w:rtl/>
        </w:rPr>
        <w:t>כתוצאה מכל התמורות האלה צמחה באירופה חברה עירונית, עשירה יותר, ועלה מעמד חדש: מעמד הבורגנות. הבורגנים היו אנשים משכילים, בעלי רכוש ולרוב חילוניים, אשר הגיעו לערים הגדולות מכל רחבי המדינה. הם קראו עיתונים, התעניינו בבעיות שעל סדר היום, והחלו לבקר את השלטון ולפעול למען הקמתה של חברה חדשה, שאינה מבוססת על החלוקה המסורתית למעמדות. חלקם הביעו את רעיונותיהם באמצעות מאמרים בעיתון וחלקם בדרך של אמנות. עקב הרחבת ידיעת הקרוא וכתוב, רבים נחשפו לרעיון הלאומיות והדבר חיזק את התנועות הלאומיות בכל מדינה. אמצעי התקשורת ההמוניים סייעו להפיץ את רעיון הלאומיות והעובדה שנחשפו אליו פועלים ומשכילים מכל רחבי המדינה תרמה להפיכת הרעיון לעממי.</w:t>
      </w:r>
    </w:p>
    <w:p w14:paraId="07221C2E" w14:textId="77777777" w:rsidR="00D33AB6" w:rsidRPr="00D33AB6" w:rsidRDefault="00D33AB6" w:rsidP="00D33AB6">
      <w:pPr>
        <w:spacing w:line="360" w:lineRule="auto"/>
        <w:jc w:val="both"/>
        <w:rPr>
          <w:rFonts w:asciiTheme="minorBidi" w:hAnsiTheme="minorBidi" w:cstheme="minorBidi"/>
          <w:rtl/>
        </w:rPr>
      </w:pPr>
    </w:p>
    <w:p w14:paraId="429FC6BC"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b/>
          <w:bCs/>
          <w:rtl/>
        </w:rPr>
        <w:br w:type="page"/>
      </w:r>
      <w:r w:rsidRPr="00D33AB6">
        <w:rPr>
          <w:rFonts w:asciiTheme="minorBidi" w:hAnsiTheme="minorBidi" w:cstheme="minorBidi"/>
          <w:b/>
          <w:bCs/>
          <w:rtl/>
        </w:rPr>
        <w:lastRenderedPageBreak/>
        <w:t>נושא 13: מאפייני התנועות הלאומיות שהתגבשו באירופה במאה ה-19</w:t>
      </w:r>
    </w:p>
    <w:p w14:paraId="0697F2B7" w14:textId="77777777" w:rsidR="00D33AB6" w:rsidRPr="00D33AB6" w:rsidRDefault="00D33AB6" w:rsidP="00D33AB6">
      <w:pPr>
        <w:spacing w:line="360" w:lineRule="auto"/>
        <w:ind w:left="26"/>
        <w:jc w:val="both"/>
        <w:rPr>
          <w:rFonts w:asciiTheme="minorBidi" w:hAnsiTheme="minorBidi" w:cstheme="minorBidi"/>
          <w:b/>
          <w:bCs/>
          <w:rtl/>
          <w:lang w:eastAsia="en-US"/>
        </w:rPr>
      </w:pPr>
      <w:r w:rsidRPr="00D33AB6">
        <w:rPr>
          <w:rFonts w:asciiTheme="minorBidi" w:hAnsiTheme="minorBidi" w:cstheme="minorBidi"/>
          <w:rtl/>
          <w:lang w:eastAsia="en-US"/>
        </w:rPr>
        <w:t>תופעת הלאומיות התפתחה והתפשטה תחילה באירופה. יבשת זו, המשמשת בית לקבוצות אתניות רבות ומגוונות, נשלטה ע"י מספר מצומצם של אימפריות רב לאומיות אדירות ( האימפריה האוסטרו-הונגרית, האימפריה הרוסית, האימפריה העות'מאנית) לצד ממלכות ונסיכויות קטנות (רק בשטחה של גרמניה, למשל, היו למעלה מ-30 ממלכות גרמניות קטנות). החל מהמאה ה-19 צמחו באירופה תנועות לאומיות, אשר עוררו את התודעה הלאומית של בני עמן ופעלו על מנת להגדיר את עצמן במסגרת של מדינה ריבונית. התנועות הלאומיות האלה פעלו בדרכים שונות, אך היו להן מספר מאפיינים משותפים.</w:t>
      </w:r>
    </w:p>
    <w:p w14:paraId="0E4716D9" w14:textId="77777777" w:rsidR="00D33AB6" w:rsidRPr="00D33AB6" w:rsidRDefault="00D33AB6" w:rsidP="00D33AB6">
      <w:pPr>
        <w:spacing w:line="360" w:lineRule="auto"/>
        <w:ind w:left="26"/>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מאפייני מנהיגי  התנועות הלאומיות</w:t>
      </w:r>
    </w:p>
    <w:p w14:paraId="5844376E" w14:textId="77777777" w:rsidR="00D33AB6" w:rsidRPr="00D33AB6" w:rsidRDefault="00D33AB6" w:rsidP="00C2316A">
      <w:pPr>
        <w:numPr>
          <w:ilvl w:val="0"/>
          <w:numId w:val="4"/>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המעמד החברתי אליו השתייכו המנהיגים</w:t>
      </w:r>
      <w:r w:rsidRPr="00D33AB6">
        <w:rPr>
          <w:rFonts w:asciiTheme="minorBidi" w:hAnsiTheme="minorBidi" w:cstheme="minorBidi"/>
          <w:rtl/>
          <w:lang w:eastAsia="en-US"/>
        </w:rPr>
        <w:t>- מנהיגי התנועות הלאומיות השתייכו ברובם למעמד הבורגנות. בני מעמד זה לא השתייכו למעמד האצולה והכמורה ועל כן ביקשו להרחיב את זכויותיהם. הבורגנים היו ברובם משכילים, עירוניים, חילונים ובעלי רכוש ועל כן בעלי ידע ויכולת להניע את המאבק. בקרב המנהיגים ניתן למצוא אנשי רוח, מדינאים ואף אנשי צבא שהושפעו מאירועי התקופה וחברו לתנועות הלאומיות.</w:t>
      </w:r>
    </w:p>
    <w:p w14:paraId="4C0F646E" w14:textId="77777777" w:rsidR="00D33AB6" w:rsidRPr="00D33AB6" w:rsidRDefault="00D33AB6" w:rsidP="00C2316A">
      <w:pPr>
        <w:numPr>
          <w:ilvl w:val="0"/>
          <w:numId w:val="4"/>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מקור סמכות המנהיג-</w:t>
      </w:r>
      <w:r w:rsidRPr="00D33AB6">
        <w:rPr>
          <w:rFonts w:asciiTheme="minorBidi" w:hAnsiTheme="minorBidi" w:cstheme="minorBidi"/>
          <w:rtl/>
          <w:lang w:eastAsia="en-US"/>
        </w:rPr>
        <w:t>החברה הישנה הייתה מלוכנית ודתית. היא התבססה על הירארכיה ברורה שבראשה עומד מלך, השולט שלטון אבסולוטי בחסד האל ונחשב כנציגו של האל ועל כן מרד במלך דמה למרד באל.  לעומת זאת, מנהיגי התנועות הלאומיות היו חילונים ברובם ועל כן לא ביססו את סמכותם על הדת ובוודאי שלא על מעמד מולד. מנהיגים אלו ראו את העם כמקור הסמכות. העם הוא בעל הזכויות והמנהיג רק פועל בשם העם על מנת לשחרר אותו מהסדר הישן ולהעניק לו את זכויותיו.</w:t>
      </w:r>
    </w:p>
    <w:p w14:paraId="058CB844" w14:textId="77777777" w:rsidR="00D33AB6" w:rsidRPr="00D33AB6" w:rsidRDefault="00D33AB6" w:rsidP="00C2316A">
      <w:pPr>
        <w:numPr>
          <w:ilvl w:val="0"/>
          <w:numId w:val="4"/>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אמונה ביכולת לשנות את הסדר הקיים</w:t>
      </w:r>
      <w:r w:rsidRPr="00D33AB6">
        <w:rPr>
          <w:rFonts w:asciiTheme="minorBidi" w:hAnsiTheme="minorBidi" w:cstheme="minorBidi"/>
          <w:rtl/>
          <w:lang w:eastAsia="en-US"/>
        </w:rPr>
        <w:t xml:space="preserve">- מאפיין משותף נוסף לתנועות הלאומיות היה אמונתן של תנועות אלה באפשרות לשנות את המבנה החברתי-פוליטי הישן. התנועות הלאומיות לא קיבלו את הסדר הישן כמובן מאליו ולא התרשמו מכך שסדר זה החזיק מעמד מאות שנים, אלא פעלו לשינוי, מתוך אמונה בצדקת הדרך ובחשיבות של רעיון הלאומיות. רעיון זה נתפס בעיני חברי התנועות הלאומיות כאידיאל המרכזי של תקופתם ולכן הם היו מוכנים להקריב עבורו רבות. </w:t>
      </w:r>
    </w:p>
    <w:p w14:paraId="0285B630" w14:textId="77777777" w:rsidR="00D33AB6" w:rsidRPr="00D33AB6" w:rsidRDefault="00D33AB6" w:rsidP="00D33AB6">
      <w:pPr>
        <w:spacing w:line="360" w:lineRule="auto"/>
        <w:ind w:left="-58"/>
        <w:jc w:val="both"/>
        <w:rPr>
          <w:rFonts w:asciiTheme="minorBidi" w:hAnsiTheme="minorBidi" w:cstheme="minorBidi"/>
          <w:lang w:eastAsia="en-US"/>
        </w:rPr>
      </w:pPr>
    </w:p>
    <w:p w14:paraId="5EAB0CBA" w14:textId="77777777" w:rsidR="00D33AB6" w:rsidRPr="00D33AB6" w:rsidRDefault="00D33AB6" w:rsidP="00D33AB6">
      <w:pPr>
        <w:spacing w:line="360" w:lineRule="auto"/>
        <w:ind w:left="-58"/>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תחומי הפעולה של התנועות הלאומיות באירופה</w:t>
      </w:r>
    </w:p>
    <w:p w14:paraId="63142BBD" w14:textId="77777777" w:rsidR="00D33AB6" w:rsidRPr="00D33AB6" w:rsidRDefault="00D33AB6" w:rsidP="00D33AB6">
      <w:pPr>
        <w:spacing w:line="360" w:lineRule="auto"/>
        <w:jc w:val="both"/>
        <w:rPr>
          <w:rFonts w:asciiTheme="minorBidi" w:hAnsiTheme="minorBidi" w:cstheme="minorBidi"/>
          <w:lang w:eastAsia="en-US"/>
        </w:rPr>
      </w:pPr>
      <w:r w:rsidRPr="00D33AB6">
        <w:rPr>
          <w:rFonts w:asciiTheme="minorBidi" w:hAnsiTheme="minorBidi" w:cstheme="minorBidi"/>
          <w:rtl/>
          <w:lang w:eastAsia="en-US"/>
        </w:rPr>
        <w:t>התנועות הלאומיות פעלו במקביל בשני מישורים עיקריים : הן טיפחו תודעה לאומית בקרב העם ופעלו בזירה הפוליטית על מנת לקדם את הקמת מדינת הלאום.</w:t>
      </w:r>
    </w:p>
    <w:p w14:paraId="17DEDF48" w14:textId="77777777" w:rsidR="00D33AB6" w:rsidRPr="00D33AB6" w:rsidRDefault="00D33AB6" w:rsidP="00C2316A">
      <w:pPr>
        <w:numPr>
          <w:ilvl w:val="0"/>
          <w:numId w:val="4"/>
        </w:numPr>
        <w:tabs>
          <w:tab w:val="clear" w:pos="720"/>
          <w:tab w:val="num" w:pos="182"/>
        </w:tabs>
        <w:spacing w:line="360" w:lineRule="auto"/>
        <w:ind w:left="182" w:hanging="141"/>
        <w:jc w:val="both"/>
        <w:rPr>
          <w:rFonts w:asciiTheme="minorBidi" w:hAnsiTheme="minorBidi" w:cstheme="minorBidi"/>
          <w:rtl/>
          <w:lang w:eastAsia="en-US"/>
        </w:rPr>
      </w:pPr>
      <w:r w:rsidRPr="00D33AB6">
        <w:rPr>
          <w:rFonts w:asciiTheme="minorBidi" w:hAnsiTheme="minorBidi" w:cstheme="minorBidi"/>
          <w:b/>
          <w:bCs/>
          <w:rtl/>
          <w:lang w:eastAsia="en-US"/>
        </w:rPr>
        <w:t>טיפוח תודעה לאומית -</w:t>
      </w:r>
      <w:r w:rsidRPr="00D33AB6">
        <w:rPr>
          <w:rFonts w:asciiTheme="minorBidi" w:hAnsiTheme="minorBidi" w:cstheme="minorBidi"/>
          <w:rtl/>
          <w:lang w:eastAsia="en-US"/>
        </w:rPr>
        <w:t xml:space="preserve">התנועות הלאומיות פעלו על מנת להדגיש ולהבליט את המרכיבים המייחדים את העם, כגון שפה, תרבות, מולדת, היסטוריה משותפת, מורשת ולעתים דת, על חשבון המרכיבים שהיו משותפים לו ולעמים אחרים. על מנת לפתח את רגש ההשתייכות הלאומית, פעלו התנועות הלאומיות כדי לייחד את האומה משאר העמים ובכך לעודד את חיזוק הרגש הלאומי בקרב כל אדם. </w:t>
      </w:r>
      <w:r w:rsidRPr="00D33AB6">
        <w:rPr>
          <w:rFonts w:asciiTheme="minorBidi" w:hAnsiTheme="minorBidi" w:cstheme="minorBidi"/>
          <w:rtl/>
          <w:lang w:eastAsia="en-US"/>
        </w:rPr>
        <w:lastRenderedPageBreak/>
        <w:t xml:space="preserve">התנועות עשו מאמץ רב לפתח את השפה הלאומית ולהנחיל אותה בקרב כל בני העם, העניקו משמעות רגשית לארץ וכינו אותה "מולדת", ופעלו על מנת לחשוף את התרבות הייחודית של העם. נוסף, התנועות הלאומיות עשו שימוש בסמלים ובתרבות על מנת לחזק את הרגש הלאומי ואת תחושת ההשתייכות אל העם ואל מורשתו. </w:t>
      </w:r>
    </w:p>
    <w:p w14:paraId="5C289D07" w14:textId="77777777" w:rsidR="00D33AB6" w:rsidRPr="00D33AB6" w:rsidRDefault="00D33AB6" w:rsidP="00C2316A">
      <w:pPr>
        <w:numPr>
          <w:ilvl w:val="0"/>
          <w:numId w:val="4"/>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פעילות פוליטית להקמת מדינה לאומית –</w:t>
      </w:r>
      <w:r w:rsidRPr="00D33AB6">
        <w:rPr>
          <w:rFonts w:asciiTheme="minorBidi" w:hAnsiTheme="minorBidi" w:cstheme="minorBidi"/>
          <w:rtl/>
          <w:lang w:eastAsia="en-US"/>
        </w:rPr>
        <w:t xml:space="preserve"> במקביל לטיפוח התודעה הלאומית בקרב העם, פעלו חברי התנועות הלאומיות בזירה הפוליטית בכדי לקדם את רעיון הלאומיות. </w:t>
      </w:r>
    </w:p>
    <w:p w14:paraId="1D1D0783"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במדינות אשר נשלטו ע"י מעצמה זרה, ניסו התנועות הלאומיות לחבור למעצמות יריבות כדי לקדם את   </w:t>
      </w:r>
    </w:p>
    <w:p w14:paraId="7DB5EAA1"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הקמת המדינה. התנועות הלאומיות באותן ארצות ידעו כי רק באמצעות חבירה לכוחות גדולים ביבשת, הם  </w:t>
      </w:r>
    </w:p>
    <w:p w14:paraId="46F70B9D"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יוכלו להשיג את מבוקשן ולכן הן השקיעו רבות בכיוון זה.</w:t>
      </w:r>
    </w:p>
    <w:p w14:paraId="0E8559E2"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במדינות אשר נשלטו ע"י מלך מקומי, התמקדו אותן תנועות בפעילות פוליטית מקומית, במטרה להרחיב   </w:t>
      </w:r>
    </w:p>
    <w:p w14:paraId="2CD5F065"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את זכויות האדם והאזרח במדינה וכך להרחיב בהדרגה את השפעת העם ולהחליש את מעמד האצולה  </w:t>
      </w:r>
    </w:p>
    <w:p w14:paraId="26741C7F"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והמלך. חברי התנועות הלאומיות פעלו הן באופן חוקי, בפרלמנט למשל, והן ע"י התארגנויות לא חוקיות </w:t>
      </w:r>
    </w:p>
    <w:p w14:paraId="4F760AC1" w14:textId="77777777" w:rsidR="00D33AB6" w:rsidRPr="00D33AB6" w:rsidRDefault="00D33AB6" w:rsidP="00D33AB6">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כגון שביתות, עצרות ומהומות.</w:t>
      </w:r>
    </w:p>
    <w:p w14:paraId="7E87670D" w14:textId="77777777" w:rsidR="00D33AB6" w:rsidRPr="00D33AB6" w:rsidRDefault="00D33AB6" w:rsidP="00D33AB6">
      <w:pPr>
        <w:spacing w:line="360" w:lineRule="auto"/>
        <w:ind w:left="26"/>
        <w:jc w:val="both"/>
        <w:rPr>
          <w:rFonts w:asciiTheme="minorBidi" w:hAnsiTheme="minorBidi" w:cstheme="minorBidi"/>
          <w:rtl/>
          <w:lang w:eastAsia="en-US"/>
        </w:rPr>
      </w:pPr>
    </w:p>
    <w:p w14:paraId="2B894EDE" w14:textId="77777777" w:rsidR="00D33AB6" w:rsidRPr="00D33AB6" w:rsidRDefault="00D33AB6" w:rsidP="00D33AB6">
      <w:pPr>
        <w:spacing w:line="360" w:lineRule="auto"/>
        <w:ind w:left="26"/>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שלבי ההתפתחות של הפעילות הלאומית באירופה</w:t>
      </w:r>
    </w:p>
    <w:p w14:paraId="4DA358EA"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שלב א'- שלב ההיערכות</w:t>
      </w:r>
    </w:p>
    <w:p w14:paraId="0E96E0A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בשלב הראשוני פועלים מאות בודדות של אנשים, בדרך כלל משכילים בני המעמד הבינוני, על מנת לגבש את הזהות הלאומית של העם. אותם משכילים ואנשי רוח עוסקים בחקירת ההיסטוריה, המורשת והתרבות של העם על מנת לחשוף את הפולקלור המיוחד של העם, הכולל שירים, אגדות, ריקודי עם ומיתוסים, המגדירים ומבחינים את העם מעמים אחרים. במקביל, מתגבשת גם השפה הלאומית של העם ומקבלת מעמד רשמי. בנוסף לפעילות התרבותית, נערכת גם פעילות מחקרית אקדמית, שבמסגרתה נחקרת ההיסטוריה הייחודית של העם. </w:t>
      </w:r>
    </w:p>
    <w:p w14:paraId="4D361441"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שלב ב'- שלב ההרחבה</w:t>
      </w:r>
    </w:p>
    <w:p w14:paraId="2EB3DF6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שלב זה מאופיין בהרחבת מספר החברים בתנועות הלאומיות ובחיזוק הקשרים המחברים את האנשים המרגישים שייכים לאותו לאום. </w:t>
      </w:r>
    </w:p>
    <w:p w14:paraId="458F1BF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בשלב זה מתבצעת פעילות רבה במטרה להפיץ ולחזק את רעיון הלאומיות בקרב העם: מוקמות אגודות לאומיות המגייסות כספים, מייסדות בתי-ספר, מארגנות טקסים לאומיים, מקימות אתרי תרבות ומורשת ומוציאות עיתונים לאומיים והכול במטרה להפיץ את התודעה הלאומית ולחזק את הזיקה של האדם אל עמו ומורשתו. בשלב זה עיקר פעילותה של התנועה הלאומית הוא בתחום החברה והתרבות, </w:t>
      </w:r>
      <w:r w:rsidRPr="00D33AB6">
        <w:rPr>
          <w:rFonts w:asciiTheme="minorBidi" w:hAnsiTheme="minorBidi" w:cstheme="minorBidi"/>
          <w:rtl/>
        </w:rPr>
        <w:lastRenderedPageBreak/>
        <w:t>במטרה לחזק את תחושת השייכות אל העם וכדי לגייס מתנדבים ולעודד אותם לפעול למען המטרה הלאומית.</w:t>
      </w:r>
    </w:p>
    <w:p w14:paraId="1E306B29"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שלב ג'- שלב המאבק</w:t>
      </w:r>
    </w:p>
    <w:p w14:paraId="428BBF9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לאחר שרעיון הלאומיות גובש והופץ בקרב העם, מתחיל שלב המאבק. לשלב זה שני תתי-שלבים:</w:t>
      </w:r>
    </w:p>
    <w:p w14:paraId="0642BAF6" w14:textId="1F8FC755" w:rsidR="00D33AB6" w:rsidRPr="00D33AB6" w:rsidRDefault="00D33AB6" w:rsidP="00D33AB6">
      <w:pPr>
        <w:spacing w:line="360" w:lineRule="auto"/>
        <w:jc w:val="both"/>
        <w:rPr>
          <w:rFonts w:asciiTheme="minorBidi" w:hAnsiTheme="minorBidi" w:cstheme="minorBidi"/>
          <w:rtl/>
        </w:rPr>
      </w:pPr>
      <w:r w:rsidRPr="0012126C">
        <w:rPr>
          <w:rFonts w:asciiTheme="minorBidi" w:hAnsiTheme="minorBidi" w:cstheme="minorBidi"/>
          <w:b/>
          <w:bCs/>
          <w:u w:val="single"/>
          <w:rtl/>
        </w:rPr>
        <w:t>שלב המאבק העממי</w:t>
      </w:r>
      <w:r w:rsidR="0012126C" w:rsidRPr="0012126C">
        <w:rPr>
          <w:rFonts w:asciiTheme="minorBidi" w:hAnsiTheme="minorBidi" w:cstheme="minorBidi" w:hint="cs"/>
          <w:b/>
          <w:bCs/>
          <w:rtl/>
        </w:rPr>
        <w:t>\צבאי</w:t>
      </w:r>
      <w:r w:rsidRPr="00D33AB6">
        <w:rPr>
          <w:rFonts w:asciiTheme="minorBidi" w:hAnsiTheme="minorBidi" w:cstheme="minorBidi"/>
          <w:rtl/>
        </w:rPr>
        <w:t xml:space="preserve">- שלב המאופיין בגיוס ההמונים למאבק למען השגת זכויות לאומיות. התנועות הלאומיות מנהלות מאבק עממי ברחובות ובכיכר העיר ע"י הפגנות ומחאות אלימות, במטרה לקדם את מטרתן הפוליטית. </w:t>
      </w:r>
    </w:p>
    <w:p w14:paraId="528F8C40" w14:textId="4BAA5ECD" w:rsidR="00875142" w:rsidRPr="00875142" w:rsidRDefault="00D33AB6" w:rsidP="00875142">
      <w:pPr>
        <w:spacing w:line="360" w:lineRule="auto"/>
        <w:rPr>
          <w:rFonts w:asciiTheme="minorBidi" w:hAnsiTheme="minorBidi" w:cstheme="minorBidi"/>
          <w:b/>
          <w:bCs/>
          <w:rtl/>
        </w:rPr>
      </w:pPr>
      <w:r w:rsidRPr="00D33AB6">
        <w:rPr>
          <w:rFonts w:asciiTheme="minorBidi" w:hAnsiTheme="minorBidi" w:cstheme="minorBidi"/>
          <w:rtl/>
        </w:rPr>
        <w:t xml:space="preserve">- </w:t>
      </w:r>
      <w:r w:rsidR="00183E7E">
        <w:rPr>
          <w:rFonts w:asciiTheme="minorBidi" w:hAnsiTheme="minorBidi" w:cs="Arial" w:hint="cs"/>
          <w:b/>
          <w:bCs/>
          <w:rtl/>
        </w:rPr>
        <w:t>מאבק</w:t>
      </w:r>
      <w:r w:rsidR="00875142" w:rsidRPr="00875142">
        <w:rPr>
          <w:rFonts w:asciiTheme="minorBidi" w:hAnsiTheme="minorBidi" w:cs="Arial"/>
          <w:b/>
          <w:bCs/>
          <w:rtl/>
        </w:rPr>
        <w:t xml:space="preserve"> מדיני </w:t>
      </w:r>
      <w:r w:rsidR="00E04DC9">
        <w:rPr>
          <w:rFonts w:asciiTheme="minorBidi" w:hAnsiTheme="minorBidi" w:cs="Arial" w:hint="cs"/>
          <w:b/>
          <w:bCs/>
          <w:rtl/>
        </w:rPr>
        <w:t>\</w:t>
      </w:r>
      <w:r w:rsidR="00875142" w:rsidRPr="00875142">
        <w:rPr>
          <w:rFonts w:asciiTheme="minorBidi" w:hAnsiTheme="minorBidi" w:cs="Arial"/>
          <w:b/>
          <w:bCs/>
          <w:rtl/>
        </w:rPr>
        <w:t xml:space="preserve"> דיפלומטי </w:t>
      </w:r>
    </w:p>
    <w:p w14:paraId="70E13BA9" w14:textId="043693A8" w:rsidR="00D33AB6" w:rsidRDefault="00875142" w:rsidP="00875142">
      <w:pPr>
        <w:spacing w:line="360" w:lineRule="auto"/>
        <w:jc w:val="both"/>
        <w:rPr>
          <w:rFonts w:asciiTheme="minorBidi" w:hAnsiTheme="minorBidi" w:cstheme="minorBidi"/>
          <w:b/>
          <w:bCs/>
          <w:rtl/>
        </w:rPr>
      </w:pPr>
      <w:r w:rsidRPr="00875142">
        <w:rPr>
          <w:rFonts w:asciiTheme="minorBidi" w:hAnsiTheme="minorBidi" w:cs="Arial"/>
          <w:b/>
          <w:bCs/>
          <w:rtl/>
        </w:rPr>
        <w:t xml:space="preserve">בשלב זה הכוחות הקובעים את אופי המאבק הלאומי הם כוחות בעלי יכולות מדיניות וצבאיות והמאבק הלאומי עושה שימוש בבריתות מדיניות </w:t>
      </w:r>
      <w:r w:rsidR="000379C1">
        <w:rPr>
          <w:rFonts w:asciiTheme="minorBidi" w:hAnsiTheme="minorBidi" w:cs="Arial" w:hint="cs"/>
          <w:b/>
          <w:bCs/>
          <w:rtl/>
        </w:rPr>
        <w:t xml:space="preserve"> כדי שמאבקם יקבל הכרה ותמיכה</w:t>
      </w:r>
      <w:r w:rsidR="00760471">
        <w:rPr>
          <w:rFonts w:asciiTheme="minorBidi" w:hAnsiTheme="minorBidi" w:cs="Arial" w:hint="cs"/>
          <w:b/>
          <w:bCs/>
          <w:rtl/>
        </w:rPr>
        <w:t>(</w:t>
      </w:r>
      <w:proofErr w:type="spellStart"/>
      <w:r w:rsidR="00760471">
        <w:rPr>
          <w:rFonts w:asciiTheme="minorBidi" w:hAnsiTheme="minorBidi" w:cs="Arial" w:hint="cs"/>
          <w:b/>
          <w:bCs/>
          <w:rtl/>
        </w:rPr>
        <w:t>מדינית,כלכלית,צבאית</w:t>
      </w:r>
      <w:proofErr w:type="spellEnd"/>
      <w:r w:rsidR="00760471">
        <w:rPr>
          <w:rFonts w:asciiTheme="minorBidi" w:hAnsiTheme="minorBidi" w:cs="Arial" w:hint="cs"/>
          <w:b/>
          <w:bCs/>
          <w:rtl/>
        </w:rPr>
        <w:t>)</w:t>
      </w:r>
      <w:r w:rsidR="000379C1">
        <w:rPr>
          <w:rFonts w:asciiTheme="minorBidi" w:hAnsiTheme="minorBidi" w:cs="Arial" w:hint="cs"/>
          <w:b/>
          <w:bCs/>
          <w:rtl/>
        </w:rPr>
        <w:t xml:space="preserve"> </w:t>
      </w:r>
      <w:r w:rsidR="00756A6C">
        <w:rPr>
          <w:rFonts w:asciiTheme="minorBidi" w:hAnsiTheme="minorBidi" w:cs="Arial" w:hint="cs"/>
          <w:b/>
          <w:bCs/>
          <w:rtl/>
        </w:rPr>
        <w:t xml:space="preserve">ממדינות אחרות </w:t>
      </w:r>
      <w:r w:rsidRPr="00875142">
        <w:rPr>
          <w:rFonts w:asciiTheme="minorBidi" w:hAnsiTheme="minorBidi" w:cs="Arial"/>
          <w:b/>
          <w:bCs/>
          <w:rtl/>
        </w:rPr>
        <w:t>במטרה לסלק שליטים זרים</w:t>
      </w:r>
      <w:r w:rsidR="00ED3ABD">
        <w:rPr>
          <w:rFonts w:asciiTheme="minorBidi" w:hAnsiTheme="minorBidi" w:cs="Arial" w:hint="cs"/>
          <w:b/>
          <w:bCs/>
          <w:rtl/>
        </w:rPr>
        <w:t xml:space="preserve"> או בית המלוכה </w:t>
      </w:r>
      <w:r w:rsidRPr="00875142">
        <w:rPr>
          <w:rFonts w:asciiTheme="minorBidi" w:hAnsiTheme="minorBidi" w:cs="Arial"/>
          <w:b/>
          <w:bCs/>
          <w:rtl/>
        </w:rPr>
        <w:t>ולכבוש טריטוריות שהוגדרו חלק מהמולדת הלאומיות.</w:t>
      </w:r>
    </w:p>
    <w:p w14:paraId="4A923008" w14:textId="77777777" w:rsidR="008A7F84" w:rsidRPr="00D33AB6" w:rsidRDefault="008A7F84" w:rsidP="00875142">
      <w:pPr>
        <w:spacing w:line="360" w:lineRule="auto"/>
        <w:jc w:val="both"/>
        <w:rPr>
          <w:rFonts w:asciiTheme="minorBidi" w:hAnsiTheme="minorBidi" w:cstheme="minorBidi"/>
          <w:b/>
          <w:bCs/>
          <w:rtl/>
        </w:rPr>
      </w:pPr>
    </w:p>
    <w:p w14:paraId="1438D6D1" w14:textId="1FFDC4EA"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 xml:space="preserve">שלב ד'- </w:t>
      </w:r>
      <w:r w:rsidR="008A7F84">
        <w:rPr>
          <w:rFonts w:asciiTheme="minorBidi" w:hAnsiTheme="minorBidi" w:cstheme="minorBidi" w:hint="cs"/>
          <w:b/>
          <w:bCs/>
          <w:rtl/>
        </w:rPr>
        <w:t>שמירה על הקיים</w:t>
      </w:r>
    </w:p>
    <w:p w14:paraId="6395DCC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לאחר שהוקמה מדינת הלאום הריבונית נמשכה ואף התגברה הפצת התודעה הלאומית בקרב העם. בשלב זה, המדינה הלאומית מקימה מנגנונים כמו מערכת חינוך ומשפט, אשר מחייבים את האדם לגלות נאמנות למדינה ולקבל את </w:t>
      </w:r>
      <w:proofErr w:type="spellStart"/>
      <w:r w:rsidRPr="00D33AB6">
        <w:rPr>
          <w:rFonts w:asciiTheme="minorBidi" w:hAnsiTheme="minorBidi" w:cstheme="minorBidi"/>
          <w:rtl/>
        </w:rPr>
        <w:t>ערכיה.בשלב</w:t>
      </w:r>
      <w:proofErr w:type="spellEnd"/>
      <w:r w:rsidRPr="00D33AB6">
        <w:rPr>
          <w:rFonts w:asciiTheme="minorBidi" w:hAnsiTheme="minorBidi" w:cstheme="minorBidi"/>
          <w:rtl/>
        </w:rPr>
        <w:t xml:space="preserve"> זה, הפעילות הלאומית אינה התנדבותית, אלא נכפית ע"י המדינה. אנשים שאינם מזדהים עם המדינה וערכיה נחשבים כגורמים מסוכנים ומופעלת נגדם ענישה כלכלית וחוקית.  </w:t>
      </w:r>
    </w:p>
    <w:p w14:paraId="07448C41" w14:textId="77777777" w:rsidR="00D33AB6" w:rsidRPr="00D33AB6" w:rsidRDefault="00D33AB6" w:rsidP="00D33AB6">
      <w:pPr>
        <w:spacing w:line="360" w:lineRule="auto"/>
        <w:jc w:val="both"/>
        <w:rPr>
          <w:rFonts w:asciiTheme="minorBidi" w:hAnsiTheme="minorBidi" w:cstheme="minorBidi"/>
          <w:rtl/>
        </w:rPr>
      </w:pPr>
    </w:p>
    <w:p w14:paraId="6BC53CAD" w14:textId="77777777" w:rsidR="00D33AB6" w:rsidRPr="00D33AB6" w:rsidRDefault="00D33AB6" w:rsidP="00D33AB6">
      <w:pPr>
        <w:spacing w:line="360" w:lineRule="auto"/>
        <w:jc w:val="both"/>
        <w:rPr>
          <w:rFonts w:asciiTheme="minorBidi" w:hAnsiTheme="minorBidi" w:cstheme="minorBidi"/>
          <w:b/>
          <w:bCs/>
          <w:u w:val="single"/>
          <w:rtl/>
        </w:rPr>
      </w:pPr>
      <w:r w:rsidRPr="00D33AB6">
        <w:rPr>
          <w:rFonts w:asciiTheme="minorBidi" w:hAnsiTheme="minorBidi" w:cstheme="minorBidi"/>
          <w:b/>
          <w:bCs/>
          <w:u w:val="single"/>
          <w:rtl/>
        </w:rPr>
        <w:t>הגורמים המסייעים והמעכבים למימוש מטרות התנועות הלאומיות</w:t>
      </w:r>
    </w:p>
    <w:p w14:paraId="08B5B95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התקדמות המאבק להקמת מדינת לאום הייתה תלויה במספר גורמים:   </w:t>
      </w:r>
    </w:p>
    <w:p w14:paraId="3E9478F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אופי השלטון</w:t>
      </w:r>
      <w:r w:rsidRPr="00D33AB6">
        <w:rPr>
          <w:rFonts w:asciiTheme="minorBidi" w:hAnsiTheme="minorBidi" w:cstheme="minorBidi"/>
          <w:rtl/>
        </w:rPr>
        <w:t>- ככל שהשלטון היה פחות ליברלי, כך היה קשה יותר לתנועות הלאומיות לפעול:</w:t>
      </w:r>
    </w:p>
    <w:p w14:paraId="60F0F88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עמים שנשלטו ע"י מעצמה זרה היו במצב הקשה ביותר, מאחר ואותה מעצמה נהגה בקשיחות כלפי כל התארגנות לאומית ובנוסף נהנתה מעדיפות צבאית משמעותית. אותם עמים נאלצו להסתייע במעצמות זרות כדי לסלק את הכובש הזר, אשר היווה את הגורם המעכב העיקרי.</w:t>
      </w:r>
    </w:p>
    <w:p w14:paraId="177AAB8F"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במדינות שנשלטו ע"י משטר מלוכני, הגורם המעכב המשמעותי ביותר היה השלטון הישן ומעמד האצולה, שלא רצה לוותר על כוחו. ככל שאופי השלטון היה ליברלי יותר, זכו המהפכנים להישגים פוליטיים מוקדם יותר. מבחינה זו, מסורת ליברלית כמו בצרפת, למשל, היוותה גורם מסייע.</w:t>
      </w:r>
    </w:p>
    <w:p w14:paraId="58144AF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היקף המודרניזציה בתחומים שונים</w:t>
      </w:r>
      <w:r w:rsidRPr="00D33AB6">
        <w:rPr>
          <w:rFonts w:asciiTheme="minorBidi" w:hAnsiTheme="minorBidi" w:cstheme="minorBidi"/>
          <w:rtl/>
        </w:rPr>
        <w:t>- רעיון הלאומיות ביטא את העולם החדש, המנוגד לעולם הנוקשה ולסדר הישן אשר שרר באירופה מאות שנים. על כן, המודרניזציה היוותה גורם מסייע למאבק ואילו היעדר מודרניזציה עיכב אותו:</w:t>
      </w:r>
    </w:p>
    <w:p w14:paraId="1D8DB50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lastRenderedPageBreak/>
        <w:t>באזורים בהם התקיימה מודרניזציה רחבה צמחו ערים גדולות ומתועשות, מעגל יודעי הקרוא וכתוב גדל, העיתונות התפתחה, אמצעי התחבורה אפשרו הפצה של רעיונות בקרב העם, ועלה מעמד רחב של בורגנות משכילה, אשר ביקשה להילחם בסדר הישן.</w:t>
      </w:r>
    </w:p>
    <w:p w14:paraId="6066EE0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לעומת זאת, באזורים פחות מפותחים, שכבת הבורגנות הייתה מצומצמת ובעלת השפעה קטנה יותר, בייחוד מאחר שהחברה הייתה עדיין חקלאית וסגורה ועל כן פחות פתוחה לקבלת רעיונות חדשים.</w:t>
      </w:r>
    </w:p>
    <w:p w14:paraId="67C6D251"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כוחה של הכנסייה</w:t>
      </w:r>
      <w:r w:rsidRPr="00D33AB6">
        <w:rPr>
          <w:rFonts w:asciiTheme="minorBidi" w:hAnsiTheme="minorBidi" w:cstheme="minorBidi"/>
          <w:rtl/>
        </w:rPr>
        <w:t>- הכנסייה הייתה אחד המוסדות העיקריים אשר ייצגו את הסדר הישן, סדר בו האצולה והכמורה שימשו כשני המעמדות העליונים באירופה. לכנסייה היה כוח רב לאורך מאות שנים ועל כן השינויים שהתחוללו באירופה סיכנו את מעמדה. תופעת הלאומיות נתפסה ע"י ראשי הכנסייה כתופעה חילונית ועל כן הכנסייה עשתה מה שביכולתה כדי לעכב את הקמת מדינת הלאום. דוגמה מובהקת לכנסייה כגורם מעכב היא איטליה, בה התקיימה מדינה בשם "מדינת האפיפיור", אשר נשלטה ע"י הכנסייה.</w:t>
      </w:r>
    </w:p>
    <w:p w14:paraId="517F61B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מידת הפיצול החברתי, המדיני והתרבותי</w:t>
      </w:r>
      <w:r w:rsidRPr="00D33AB6">
        <w:rPr>
          <w:rFonts w:asciiTheme="minorBidi" w:hAnsiTheme="minorBidi" w:cstheme="minorBidi"/>
          <w:rtl/>
        </w:rPr>
        <w:t>- רעיון הלאומיות ביקש ללכד את כל בני אותה קבוצה בעלת מוצא, שפה, תרבות והיסטוריה משותפים ולכן המאבק הלאומי היה קל יותר במדינות בהן לא התקיים פיצול חברתי, מדיני ותרבותי רב. במקומות אלה, המשותף בין האנשים היווה גורם מסייע להצלחת הפצת רעיון הלאומיות.</w:t>
      </w:r>
    </w:p>
    <w:p w14:paraId="1ED47FB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לעומת זאת, פיצול חברתי, מדיני ותרבותי רב היה גורם מעכב, אשר חייב את התנועות הלאומיות להשקיע מאמצים רבים יותר בגיבוש העם ובליכודו. </w:t>
      </w:r>
    </w:p>
    <w:p w14:paraId="5934B8AB"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ככל שהעם היה מפוצל ליותר מדינות ודבר שפות מקומיות שונות זו מזו, המאבק הלאומי היה קשה יותר.</w:t>
      </w:r>
    </w:p>
    <w:p w14:paraId="569D5781" w14:textId="77777777" w:rsidR="00D33AB6" w:rsidRPr="00D33AB6" w:rsidRDefault="00D33AB6" w:rsidP="00D33AB6">
      <w:pPr>
        <w:spacing w:line="360" w:lineRule="auto"/>
        <w:rPr>
          <w:rFonts w:asciiTheme="minorBidi" w:hAnsiTheme="minorBidi" w:cstheme="minorBidi"/>
          <w:rtl/>
        </w:rPr>
      </w:pPr>
    </w:p>
    <w:p w14:paraId="6D32D277"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rtl/>
        </w:rPr>
        <w:br w:type="page"/>
      </w:r>
      <w:r w:rsidRPr="00D33AB6">
        <w:rPr>
          <w:rFonts w:asciiTheme="minorBidi" w:hAnsiTheme="minorBidi" w:cstheme="minorBidi"/>
          <w:rtl/>
        </w:rPr>
        <w:lastRenderedPageBreak/>
        <w:t xml:space="preserve"> </w:t>
      </w:r>
      <w:r w:rsidRPr="00D33AB6">
        <w:rPr>
          <w:rFonts w:asciiTheme="minorBidi" w:hAnsiTheme="minorBidi" w:cstheme="minorBidi"/>
          <w:b/>
          <w:bCs/>
          <w:rtl/>
        </w:rPr>
        <w:t>נושא 14: דפוסי הגשמה של תנועות לאומיות באירופה– איחוד יוון</w:t>
      </w:r>
    </w:p>
    <w:p w14:paraId="51C120EE"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rtl/>
        </w:rPr>
        <w:t xml:space="preserve">יוון הייתה אוסף של ממלכות חשובות בתקופה הקדומה. יוון העתיקה השתרעה על השטחים שהם היום יוון וגם על חלק משטחי תורכיה של היום. לשיאה הגיעה יוון המאוחדת בתקופתו של אלכסנדר מוקדון, אך לאחר מכן התפוררה בהדרגה. במשך מרבית ימי הביניים נשלטה יוון על ידי האימפריה הביזנטית הנוצרית, עד שבמהלך המאה ה-15 כבשה האימפריה העות'מאנית התורכית את שטחי יוון. בנושא זה נלמד על מאבקם של היוונים בתורכים ועל תהליך איחודה ועצמאותה המחודשת של יוון במאה ה-19. </w:t>
      </w:r>
    </w:p>
    <w:p w14:paraId="7919347B" w14:textId="77777777" w:rsidR="00D33AB6" w:rsidRPr="00D33AB6" w:rsidRDefault="00D33AB6" w:rsidP="00C2316A">
      <w:pPr>
        <w:numPr>
          <w:ilvl w:val="0"/>
          <w:numId w:val="5"/>
        </w:numPr>
        <w:spacing w:line="360" w:lineRule="auto"/>
        <w:jc w:val="both"/>
        <w:rPr>
          <w:rFonts w:asciiTheme="minorBidi" w:hAnsiTheme="minorBidi" w:cstheme="minorBidi"/>
        </w:rPr>
      </w:pPr>
      <w:r w:rsidRPr="00D33AB6">
        <w:rPr>
          <w:rFonts w:asciiTheme="minorBidi" w:hAnsiTheme="minorBidi" w:cstheme="minorBidi"/>
          <w:b/>
          <w:bCs/>
          <w:rtl/>
        </w:rPr>
        <w:t xml:space="preserve">מי שלט במדינה? </w:t>
      </w:r>
      <w:r w:rsidRPr="00D33AB6">
        <w:rPr>
          <w:rFonts w:asciiTheme="minorBidi" w:hAnsiTheme="minorBidi" w:cstheme="minorBidi"/>
          <w:rtl/>
        </w:rPr>
        <w:t>(לפני תהליך האיחוד)</w:t>
      </w:r>
    </w:p>
    <w:p w14:paraId="56FF53B6"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t xml:space="preserve">יוון נשלטה על ידי האימפריה העות'מאנית (התורכית) מאז המאה ה – 15. בין יוון לבין התורכים היו הבדלי דת, שפה ותרבות ניכרים. בניגוד לתורכים שהיו מוסלמים דוברי תורכית, היוונים היו נוצרים אורתודוכסים ודוברי יוונית. </w:t>
      </w:r>
    </w:p>
    <w:p w14:paraId="1C3B3EDE"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t xml:space="preserve">רוב האוכלוסייה היוונית עסקה בחקלאות, אך ביחס למדינות האזור בלטו היוונים בהשכלתם </w:t>
      </w:r>
      <w:proofErr w:type="spellStart"/>
      <w:r w:rsidRPr="00D33AB6">
        <w:rPr>
          <w:rFonts w:asciiTheme="minorBidi" w:hAnsiTheme="minorBidi" w:cstheme="minorBidi"/>
          <w:rtl/>
          <w:lang w:eastAsia="en-US"/>
        </w:rPr>
        <w:t>ובכלכלתם</w:t>
      </w:r>
      <w:proofErr w:type="spellEnd"/>
      <w:r w:rsidRPr="00D33AB6">
        <w:rPr>
          <w:rFonts w:asciiTheme="minorBidi" w:hAnsiTheme="minorBidi" w:cstheme="minorBidi"/>
          <w:rtl/>
          <w:lang w:eastAsia="en-US"/>
        </w:rPr>
        <w:t>. יוונים רבים עסקו במסחר ויצרו קשרים כלכליים ענפים עם סוחרים אירופאים, חלקם היגרו מיוון אל ארצות אירופה, הקימו מושבות משלהם אך שמרו על קשר הדוק עם המולדת היוונית. בשל המסחר המשגשג עלתה רמת החיים הכלכלית ולמרות שתורכיה אפשרה ליוונים לפתח את המסחר הימי, תחושת השפע וההצלחה הכלכלית הובילה לרצון להיאבק למען עצמאות לאומית.</w:t>
      </w:r>
    </w:p>
    <w:p w14:paraId="27E784A5"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eastAsia="Symbol" w:hAnsiTheme="minorBidi" w:cstheme="minorBidi"/>
          <w:rtl/>
          <w:lang w:eastAsia="en-US"/>
        </w:rPr>
        <w:t xml:space="preserve">בנוסף, </w:t>
      </w:r>
      <w:r w:rsidRPr="00D33AB6">
        <w:rPr>
          <w:rFonts w:asciiTheme="minorBidi" w:hAnsiTheme="minorBidi" w:cstheme="minorBidi"/>
          <w:rtl/>
          <w:lang w:eastAsia="en-US"/>
        </w:rPr>
        <w:t>הקשר עם עמי אירופה חשף את היוונים לרעיונות תנועת ההשכלה, ובמיוחד לרעיונות  המהפכה הצרפתית- החירות, השוויון וריבונות העם</w:t>
      </w:r>
      <w:r w:rsidRPr="00D33AB6">
        <w:rPr>
          <w:rFonts w:asciiTheme="minorBidi" w:hAnsiTheme="minorBidi" w:cstheme="minorBidi"/>
          <w:b/>
          <w:bCs/>
          <w:rtl/>
          <w:lang w:eastAsia="en-US"/>
        </w:rPr>
        <w:t>.</w:t>
      </w:r>
      <w:r w:rsidRPr="00D33AB6">
        <w:rPr>
          <w:rFonts w:asciiTheme="minorBidi" w:eastAsia="Symbol" w:hAnsiTheme="minorBidi" w:cstheme="minorBidi"/>
          <w:rtl/>
          <w:lang w:eastAsia="en-US"/>
        </w:rPr>
        <w:t xml:space="preserve"> מאחר ו</w:t>
      </w:r>
      <w:r w:rsidRPr="00D33AB6">
        <w:rPr>
          <w:rFonts w:asciiTheme="minorBidi" w:hAnsiTheme="minorBidi" w:cstheme="minorBidi"/>
          <w:rtl/>
          <w:lang w:eastAsia="en-US"/>
        </w:rPr>
        <w:t>האימפריה העות'מאנית החלה להיחלש בתקופה זו, נוצרה עבור היוונים הזדמנות להשתחרר משלטונה.</w:t>
      </w:r>
    </w:p>
    <w:p w14:paraId="77D8780B" w14:textId="77777777" w:rsidR="00D33AB6" w:rsidRPr="00D33AB6" w:rsidRDefault="00D33AB6" w:rsidP="00D33AB6">
      <w:pPr>
        <w:spacing w:line="360" w:lineRule="auto"/>
        <w:jc w:val="both"/>
        <w:rPr>
          <w:rFonts w:asciiTheme="minorBidi" w:hAnsiTheme="minorBidi" w:cstheme="minorBidi"/>
          <w:rtl/>
          <w:lang w:eastAsia="en-US"/>
        </w:rPr>
      </w:pPr>
    </w:p>
    <w:p w14:paraId="4682307D" w14:textId="77777777" w:rsidR="00D33AB6" w:rsidRPr="00D33AB6" w:rsidRDefault="00D33AB6" w:rsidP="00C2316A">
      <w:pPr>
        <w:numPr>
          <w:ilvl w:val="0"/>
          <w:numId w:val="5"/>
        </w:numPr>
        <w:spacing w:line="360" w:lineRule="auto"/>
        <w:jc w:val="both"/>
        <w:rPr>
          <w:rFonts w:asciiTheme="minorBidi" w:hAnsiTheme="minorBidi" w:cstheme="minorBidi"/>
          <w:b/>
          <w:bCs/>
        </w:rPr>
      </w:pPr>
      <w:r w:rsidRPr="00D33AB6">
        <w:rPr>
          <w:rFonts w:asciiTheme="minorBidi" w:hAnsiTheme="minorBidi" w:cstheme="minorBidi"/>
          <w:b/>
          <w:bCs/>
          <w:rtl/>
        </w:rPr>
        <w:t>מטרת המאבק</w:t>
      </w:r>
    </w:p>
    <w:p w14:paraId="0B8AF3DF"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lang w:eastAsia="en-US"/>
        </w:rPr>
        <w:t>המטרה</w:t>
      </w:r>
      <w:r w:rsidRPr="00D33AB6">
        <w:rPr>
          <w:rFonts w:asciiTheme="minorBidi" w:hAnsiTheme="minorBidi" w:cstheme="minorBidi"/>
          <w:rtl/>
          <w:lang w:eastAsia="en-US"/>
        </w:rPr>
        <w:t xml:space="preserve"> של המאבק הייתה לשחרר את יוון מן השלטון התורכי ולהחיות את התרבות היוונית העתיקה. המורדים ביקשו להקים מדינת לאום יוונית עצמאית, ברוח רעיון הלאומיות, אשר תדגיש את השפה ובמיוחד את התרבות והמסורת היוונית המפוארת.</w:t>
      </w:r>
    </w:p>
    <w:p w14:paraId="6CBA57EC" w14:textId="77777777" w:rsidR="00D33AB6" w:rsidRPr="00D33AB6" w:rsidRDefault="00D33AB6" w:rsidP="00D33AB6">
      <w:pPr>
        <w:spacing w:line="360" w:lineRule="auto"/>
        <w:jc w:val="both"/>
        <w:rPr>
          <w:rFonts w:asciiTheme="minorBidi" w:hAnsiTheme="minorBidi" w:cstheme="minorBidi"/>
          <w:rtl/>
        </w:rPr>
      </w:pPr>
    </w:p>
    <w:p w14:paraId="43CBF57D"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הכוחות הפעילים שהניעו את המאבק</w:t>
      </w:r>
    </w:p>
    <w:p w14:paraId="0295A6E3"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lang w:eastAsia="en-US"/>
        </w:rPr>
        <w:t>אגודות ה'רעים'</w:t>
      </w:r>
      <w:r w:rsidRPr="00D33AB6">
        <w:rPr>
          <w:rFonts w:asciiTheme="minorBidi" w:hAnsiTheme="minorBidi" w:cstheme="minorBidi"/>
          <w:rtl/>
          <w:lang w:eastAsia="en-US"/>
        </w:rPr>
        <w:t xml:space="preserve"> – אגודות מהפכניות אשר פעלו ביוון ומחוצה לה. האגודות הורכבו ממשכילים, סוחרים ואנשי רוח ממוצא יווני, אשר הושפעו מרעיונות ההשכלה, הלאומיות וריבונות העם ורצו לחדש את תקופת הזוהר של התרבות היוונית וביקשו להשתחרר מהשלטון התורכי המוסלמי. אגודות אלה זכו לסיוע ארגוני וכספי מצד רוסיה ובריטניה ומצד סוחרים יוונים עשירים שהיגרו מיוון</w:t>
      </w:r>
      <w:r w:rsidRPr="00D33AB6">
        <w:rPr>
          <w:rFonts w:asciiTheme="minorBidi" w:hAnsiTheme="minorBidi" w:cstheme="minorBidi"/>
          <w:b/>
          <w:bCs/>
          <w:rtl/>
          <w:lang w:eastAsia="en-US"/>
        </w:rPr>
        <w:t xml:space="preserve">. </w:t>
      </w:r>
    </w:p>
    <w:p w14:paraId="42300A36"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 xml:space="preserve">הכנסייה היוונית- </w:t>
      </w:r>
      <w:r w:rsidRPr="00D33AB6">
        <w:rPr>
          <w:rFonts w:asciiTheme="minorBidi" w:hAnsiTheme="minorBidi" w:cstheme="minorBidi"/>
          <w:rtl/>
          <w:lang w:eastAsia="en-US"/>
        </w:rPr>
        <w:t>הכנסייה היוונית שימשה כמנהיגות רוחנית-דתית שתמכה במאבק ועודדה את המוני המאמינים ליטול בו חלק. הכנסייה, ובמיוחד אנשי הכמורה הנמוכה, ראתה את המרד היווני כמאבק דתי של היוונים הנוצרים-אורתודוקסים כנגד האימפריה העות'מאנית המוסלמית.</w:t>
      </w:r>
    </w:p>
    <w:p w14:paraId="480498DA" w14:textId="77777777" w:rsidR="00D33AB6" w:rsidRPr="00D33AB6" w:rsidRDefault="00D33AB6" w:rsidP="00D33AB6">
      <w:pPr>
        <w:spacing w:line="360" w:lineRule="auto"/>
        <w:jc w:val="both"/>
        <w:rPr>
          <w:rFonts w:asciiTheme="minorBidi" w:hAnsiTheme="minorBidi" w:cstheme="minorBidi"/>
          <w:rtl/>
        </w:rPr>
      </w:pPr>
    </w:p>
    <w:p w14:paraId="7368CEDD" w14:textId="77777777" w:rsidR="00D33AB6" w:rsidRPr="00D33AB6" w:rsidRDefault="00D33AB6" w:rsidP="00C2316A">
      <w:pPr>
        <w:numPr>
          <w:ilvl w:val="0"/>
          <w:numId w:val="5"/>
        </w:numPr>
        <w:spacing w:line="360" w:lineRule="auto"/>
        <w:jc w:val="both"/>
        <w:rPr>
          <w:rFonts w:asciiTheme="minorBidi" w:hAnsiTheme="minorBidi" w:cstheme="minorBidi"/>
          <w:b/>
          <w:bCs/>
        </w:rPr>
      </w:pPr>
      <w:r w:rsidRPr="00D33AB6">
        <w:rPr>
          <w:rFonts w:asciiTheme="minorBidi" w:hAnsiTheme="minorBidi" w:cstheme="minorBidi"/>
          <w:b/>
          <w:bCs/>
          <w:rtl/>
        </w:rPr>
        <w:t>שלבי המאבק העיקריים ותוצאותיו</w:t>
      </w:r>
    </w:p>
    <w:p w14:paraId="16D4F52A"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הקמת אגודות ה-"רעים</w:t>
      </w:r>
      <w:r w:rsidRPr="00D33AB6">
        <w:rPr>
          <w:rFonts w:asciiTheme="minorBidi" w:hAnsiTheme="minorBidi" w:cstheme="minorBidi"/>
          <w:rtl/>
          <w:lang w:eastAsia="en-US"/>
        </w:rPr>
        <w:t>"</w:t>
      </w:r>
    </w:p>
    <w:p w14:paraId="02CE0FE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המאבק הלאומי החל בתחילת המאה ה-19 בהקמתן של אגודות לאומיות יווניות, "הרעים". הגדולה  והחשובה שבהן הוקמה באודסה שברוסיה. האגודות הוקמו על ידי סוחרים ומשכילים יווניים, אשר הושפעו מרעיונות תנועת ההשכלה ומהמהפכה הצרפתית. המקימים נעזרו בסיוע רוסי ושמו דגש על החייאת השפה והתרבות היוונית ועל דרישה לשחרור יוון משלטון זר. </w:t>
      </w:r>
    </w:p>
    <w:p w14:paraId="36458509"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המרד היווני</w:t>
      </w:r>
    </w:p>
    <w:p w14:paraId="240D7BDF"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לאחר הכנות קפדניות,  ראש האגודה באודסה, </w:t>
      </w:r>
      <w:r w:rsidRPr="00D33AB6">
        <w:rPr>
          <w:rFonts w:asciiTheme="minorBidi" w:hAnsiTheme="minorBidi" w:cstheme="minorBidi"/>
          <w:rtl/>
          <w:lang w:val="en"/>
        </w:rPr>
        <w:t xml:space="preserve">הנסיך אלכסנדרוס </w:t>
      </w:r>
      <w:proofErr w:type="spellStart"/>
      <w:r w:rsidRPr="00D33AB6">
        <w:rPr>
          <w:rFonts w:asciiTheme="minorBidi" w:hAnsiTheme="minorBidi" w:cstheme="minorBidi"/>
          <w:rtl/>
          <w:lang w:val="en"/>
        </w:rPr>
        <w:t>אִיפּסִילַנטִיס</w:t>
      </w:r>
      <w:proofErr w:type="spellEnd"/>
      <w:r w:rsidRPr="00D33AB6">
        <w:rPr>
          <w:rFonts w:asciiTheme="minorBidi" w:hAnsiTheme="minorBidi" w:cstheme="minorBidi"/>
          <w:rtl/>
          <w:lang w:val="en"/>
        </w:rPr>
        <w:t xml:space="preserve">, הוביל קבוצה של קצינים וחיילים יווניים אל תוך שטחי האימפריה התורכית ובכך הכריז </w:t>
      </w:r>
      <w:r w:rsidRPr="00D33AB6">
        <w:rPr>
          <w:rFonts w:asciiTheme="minorBidi" w:hAnsiTheme="minorBidi" w:cstheme="minorBidi"/>
          <w:rtl/>
        </w:rPr>
        <w:t>על מרד לאומי יווני</w:t>
      </w:r>
      <w:r w:rsidRPr="00D33AB6">
        <w:rPr>
          <w:rFonts w:asciiTheme="minorBidi" w:hAnsiTheme="minorBidi" w:cstheme="minorBidi"/>
        </w:rPr>
        <w:t xml:space="preserve"> </w:t>
      </w:r>
      <w:r w:rsidRPr="00D33AB6">
        <w:rPr>
          <w:rFonts w:asciiTheme="minorBidi" w:hAnsiTheme="minorBidi" w:cstheme="minorBidi"/>
          <w:rtl/>
        </w:rPr>
        <w:t xml:space="preserve">כנגד השלטון העות'מאני. במקביל, על פי תכנון מוקדם ומתואם, פרץ מרד גם בשטחי יוון עצמה. המורדים, ברובם איכרים ופועלים, הצליחו לנצל את יתרון ההפתעה ולהשתלט על שטחים נרחבים, כולל כיבוש זמני של אתונה, אך התורכים אשר הופתעו מעוצמת ההתקוממות הצליחו להתאושש בהדרגה. הם ארגנו כוחות צבאיים גדולים ובעזרת סיוע מצרי הביסו את המורדים תוך נקיטת פעולות ענישה קשות. בין היתר הם הוציאו להורג את ראשי הכנסייה וטבחו </w:t>
      </w:r>
      <w:proofErr w:type="spellStart"/>
      <w:r w:rsidRPr="00D33AB6">
        <w:rPr>
          <w:rFonts w:asciiTheme="minorBidi" w:hAnsiTheme="minorBidi" w:cstheme="minorBidi"/>
          <w:rtl/>
        </w:rPr>
        <w:t>באוכלוסיה</w:t>
      </w:r>
      <w:proofErr w:type="spellEnd"/>
      <w:r w:rsidRPr="00D33AB6">
        <w:rPr>
          <w:rFonts w:asciiTheme="minorBidi" w:hAnsiTheme="minorBidi" w:cstheme="minorBidi"/>
          <w:rtl/>
        </w:rPr>
        <w:t xml:space="preserve">. עד שנת 1827 איבדו היוונים את רוב אזורי השליטה שלהם. </w:t>
      </w:r>
    </w:p>
    <w:p w14:paraId="3455DD13"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סיוע מידי המעצמות</w:t>
      </w:r>
    </w:p>
    <w:p w14:paraId="5D0EEB2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המאבק היווני לעצמאות, ובעיקר דיכויו באלימות, עורר גל של תמיכה מצד אנשי הרוח באירופה, כיוון שסימל את רעיון הלאומיות, ובמיוחד כיוון שאומה נוצרית מבקשת להשתחרר משלטון מוסלמי ומאחר שהתרבות היוונית נחשבת לערש (המקור) התרבות המערבית. מתנדבים רבים הגיעו מרחבי אירופה כדי לסייע למאבק, המפורסם שבהם היה הלורד </w:t>
      </w:r>
      <w:proofErr w:type="spellStart"/>
      <w:r w:rsidRPr="00D33AB6">
        <w:rPr>
          <w:rFonts w:asciiTheme="minorBidi" w:hAnsiTheme="minorBidi" w:cstheme="minorBidi"/>
          <w:rtl/>
        </w:rPr>
        <w:t>ביירון</w:t>
      </w:r>
      <w:proofErr w:type="spellEnd"/>
      <w:r w:rsidRPr="00D33AB6">
        <w:rPr>
          <w:rFonts w:asciiTheme="minorBidi" w:hAnsiTheme="minorBidi" w:cstheme="minorBidi"/>
          <w:rtl/>
        </w:rPr>
        <w:t xml:space="preserve">, משורר בריטי מפורסם, שהגיע ליוון ועזר בארגון ואיסוף תרומות ולבסוף נפטר מקדחת. המעצמות האירופאית תמכו בהקמת יוון העצמאית, גם בשל התמיכה הרחבה של אנשי הרוח בחידוש קיומה של יוון, ובעיקר משום שבריטניה ורוסיה ביקשו להחליש את כוחה של האימפריה העות'מאנית. </w:t>
      </w:r>
    </w:p>
    <w:p w14:paraId="20613647"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rtl/>
        </w:rPr>
        <w:t xml:space="preserve">בעקבות דיכוי המרד התערבו כוחות אנגליה, צרפת ורוסיה לטובת המורדים ובקרב הימי באזור </w:t>
      </w:r>
      <w:proofErr w:type="spellStart"/>
      <w:r w:rsidRPr="00D33AB6">
        <w:rPr>
          <w:rFonts w:asciiTheme="minorBidi" w:hAnsiTheme="minorBidi" w:cstheme="minorBidi"/>
          <w:rtl/>
        </w:rPr>
        <w:t>נאוארינו</w:t>
      </w:r>
      <w:proofErr w:type="spellEnd"/>
      <w:r w:rsidRPr="00D33AB6">
        <w:rPr>
          <w:rFonts w:asciiTheme="minorBidi" w:hAnsiTheme="minorBidi" w:cstheme="minorBidi"/>
          <w:rtl/>
        </w:rPr>
        <w:t xml:space="preserve"> הוכה הצי התורכי, ובמקביל </w:t>
      </w:r>
      <w:r w:rsidRPr="00D33AB6">
        <w:rPr>
          <w:rFonts w:asciiTheme="minorBidi" w:hAnsiTheme="minorBidi" w:cstheme="minorBidi"/>
          <w:rtl/>
          <w:lang w:eastAsia="en-US"/>
        </w:rPr>
        <w:t>פלשו הרוסים לתוך תחומי האימפריה התורכית, ובלחצן של בריטניה וצרפת, תורכיה אולצה להגיע להסכם שלום. בשנת 1832 הכירה תורכיה בעצמאותה של יוון.</w:t>
      </w:r>
    </w:p>
    <w:p w14:paraId="4C6C1137"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הגורמים המסייעים והמעכבים בניהול המאבק</w:t>
      </w:r>
    </w:p>
    <w:p w14:paraId="68DD597F"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גורמים מסייעים</w:t>
      </w:r>
    </w:p>
    <w:p w14:paraId="0EBF5A4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lang w:eastAsia="en-US"/>
        </w:rPr>
        <w:t xml:space="preserve">המעצמות: רוסיה, בריטניה וצרפת. </w:t>
      </w:r>
      <w:r w:rsidRPr="00D33AB6">
        <w:rPr>
          <w:rFonts w:asciiTheme="minorBidi" w:hAnsiTheme="minorBidi" w:cstheme="minorBidi"/>
          <w:rtl/>
          <w:lang w:eastAsia="en-US"/>
        </w:rPr>
        <w:t xml:space="preserve">לכל אחת מהמעצמות היה אינטרס בהחלשת האימפריה עות'מאנית. רוסיה, אשר גבלה באימפריה העות'מאנית, רצתה להחליש אותה כדי לזכות בהשפעה בבלקן וכדי לחדור לאזור הים התיכון. בריטניה רצתה להחליש את שליטתה של האימפריה </w:t>
      </w:r>
      <w:r w:rsidRPr="00D33AB6">
        <w:rPr>
          <w:rFonts w:asciiTheme="minorBidi" w:hAnsiTheme="minorBidi" w:cstheme="minorBidi"/>
          <w:rtl/>
          <w:lang w:eastAsia="en-US"/>
        </w:rPr>
        <w:lastRenderedPageBreak/>
        <w:t>העות'מאנית בים התיכון ובמקביל למנוע כניסה של רוסיה למזרח התיכון ועל כן הייתה להוטה לסייע בעצמה למורדים.</w:t>
      </w:r>
      <w:r w:rsidRPr="00D33AB6">
        <w:rPr>
          <w:rFonts w:asciiTheme="minorBidi" w:hAnsiTheme="minorBidi" w:cstheme="minorBidi"/>
          <w:rtl/>
        </w:rPr>
        <w:t xml:space="preserve"> צרפת הצטרפה לבריטניה מתוך חשש להתעצמות רוסית באזור.</w:t>
      </w:r>
    </w:p>
    <w:p w14:paraId="5DF6C994" w14:textId="77777777" w:rsidR="00D33AB6" w:rsidRPr="00D33AB6" w:rsidRDefault="00D33AB6" w:rsidP="00D33AB6">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רעיונות ההשכלה והמהפכה הצרפתית</w:t>
      </w:r>
      <w:r w:rsidRPr="00D33AB6">
        <w:rPr>
          <w:rFonts w:asciiTheme="minorBidi" w:hAnsiTheme="minorBidi" w:cstheme="minorBidi"/>
          <w:rtl/>
          <w:lang w:eastAsia="en-US"/>
        </w:rPr>
        <w:t xml:space="preserve">- הסוחרים היווניים והמהגרים היווניים שעברו להתגורר בארצות אירופה נחשפו לרעיונות ההשכלה והלאומיות. כיבושי נפוליאון הפיצו ברחבי היבשת את רעיונות המהפכה הצרפתית בדבר חירות, שוויון וריבונות העם. רעיונות אלה הובילו לייסוד האגודות המהפכניות ולחיזוק התודעה הלאומית היוונית. </w:t>
      </w:r>
    </w:p>
    <w:p w14:paraId="5FA01BAA"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lang w:eastAsia="en-US"/>
        </w:rPr>
        <w:t xml:space="preserve">אנשי רוח שהעריצו את תרבות יוון העתיקה- </w:t>
      </w:r>
      <w:r w:rsidRPr="00D33AB6">
        <w:rPr>
          <w:rFonts w:asciiTheme="minorBidi" w:hAnsiTheme="minorBidi" w:cstheme="minorBidi"/>
          <w:rtl/>
          <w:lang w:eastAsia="en-US"/>
        </w:rPr>
        <w:t xml:space="preserve">אנשי רוח רבים ברחבי אירופה העריצו את התרבות והפילוסופיה של יוון העתיקה וביקשו לחדש אותן, הם ראו ביוונים את צאצאי היוונים הקדמונים ורבים מהם הגיעו ליוון ונטלו חלק פעיל במאבק, כדוגמת המשורר האנגלי הלורד </w:t>
      </w:r>
      <w:proofErr w:type="spellStart"/>
      <w:r w:rsidRPr="00D33AB6">
        <w:rPr>
          <w:rFonts w:asciiTheme="minorBidi" w:hAnsiTheme="minorBidi" w:cstheme="minorBidi"/>
          <w:rtl/>
          <w:lang w:eastAsia="en-US"/>
        </w:rPr>
        <w:t>ביירון</w:t>
      </w:r>
      <w:proofErr w:type="spellEnd"/>
      <w:r w:rsidRPr="00D33AB6">
        <w:rPr>
          <w:rFonts w:asciiTheme="minorBidi" w:hAnsiTheme="minorBidi" w:cstheme="minorBidi"/>
          <w:rtl/>
          <w:lang w:eastAsia="en-US"/>
        </w:rPr>
        <w:t>.</w:t>
      </w:r>
      <w:r w:rsidRPr="00D33AB6">
        <w:rPr>
          <w:rFonts w:asciiTheme="minorBidi" w:hAnsiTheme="minorBidi" w:cstheme="minorBidi"/>
          <w:b/>
          <w:bCs/>
          <w:rtl/>
        </w:rPr>
        <w:t xml:space="preserve"> </w:t>
      </w:r>
      <w:r w:rsidRPr="00D33AB6">
        <w:rPr>
          <w:rFonts w:asciiTheme="minorBidi" w:hAnsiTheme="minorBidi" w:cstheme="minorBidi"/>
          <w:rtl/>
          <w:lang w:eastAsia="en-US"/>
        </w:rPr>
        <w:t>בנוסף, סוחרים יוונים עשירים מימנו בכספם הקמת בתי ספר ללימוד השפה היוונית ותרבותה. כל זאת במטרה להצמיח שכבת משכילים שתאבק על שחרור יוון.</w:t>
      </w:r>
    </w:p>
    <w:p w14:paraId="1C522DFD"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גורמים מעכבים</w:t>
      </w:r>
    </w:p>
    <w:p w14:paraId="17BB0599"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 xml:space="preserve">האימפריה העות'מאנית - </w:t>
      </w:r>
      <w:r w:rsidRPr="00D33AB6">
        <w:rPr>
          <w:rFonts w:asciiTheme="minorBidi" w:hAnsiTheme="minorBidi" w:cstheme="minorBidi"/>
          <w:rtl/>
          <w:lang w:eastAsia="en-US"/>
        </w:rPr>
        <w:t>התורכים רצו להמשיך ולשלוט ביוון. האימפריה העות'מאנית הייתה בשלבי היחלשות והתורכים הבינו כי אובדן יוון יהווה תמריץ עבור עמים כבושים נוספים לנסות ולהתמרד כנגד התורכים. על כן, לאחר שלב ההפתעה הראשוני, גייסו התורכים צבא גדול כדי לנצח את היוונים ולהעניש את כל מי שסייע למרד.</w:t>
      </w:r>
    </w:p>
    <w:p w14:paraId="7CD28B61" w14:textId="77777777" w:rsidR="00D33AB6" w:rsidRPr="00D33AB6" w:rsidRDefault="00D33AB6" w:rsidP="00D33AB6">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מוחמד עלי שליט מצרים</w:t>
      </w:r>
      <w:r w:rsidRPr="00D33AB6">
        <w:rPr>
          <w:rFonts w:asciiTheme="minorBidi" w:hAnsiTheme="minorBidi" w:cstheme="minorBidi"/>
          <w:rtl/>
          <w:lang w:eastAsia="en-US"/>
        </w:rPr>
        <w:t xml:space="preserve">-  מוחמד עלי היה מוסלמי יליד יוון, שמונה על ידי התורכים לשליט מצרים. מבחינה רשמית, עלי היה כפוף לתורכים, אך למעשה הוא בנה וארגן את מצרים מחדש ונחשב למייסד מצרים המודרנית. לאחר שדיכוי המרד נקלע לקשיים, ביקשו התורכים סיוע ממוחמד עלי ובשנת 1825 שלט עלי כוח בפיקודו של בנו, אשר השתלט על דרום יוון דרך הים וסייע לתורכים בדיכוי המרד. </w:t>
      </w:r>
    </w:p>
    <w:p w14:paraId="343A0F69" w14:textId="77777777" w:rsidR="00D33AB6" w:rsidRPr="00D33AB6" w:rsidRDefault="00D33AB6" w:rsidP="00D33AB6">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 xml:space="preserve">חוסר ניסיון צבאי- </w:t>
      </w:r>
      <w:r w:rsidRPr="00D33AB6">
        <w:rPr>
          <w:rFonts w:asciiTheme="minorBidi" w:hAnsiTheme="minorBidi" w:cstheme="minorBidi"/>
          <w:rtl/>
          <w:lang w:eastAsia="en-US"/>
        </w:rPr>
        <w:t xml:space="preserve">בניגוד לצבא העות'מאני, אשר היה צבא מיומן ומאורגן, היוונים היו חסרי ניסיון צבאי. המורדים היוונים לא פעלו כצבא אחד, אלא כאוסף של כוחות, אשר לחמו באזורים שונים כנגד </w:t>
      </w:r>
      <w:proofErr w:type="spellStart"/>
      <w:r w:rsidRPr="00D33AB6">
        <w:rPr>
          <w:rFonts w:asciiTheme="minorBidi" w:hAnsiTheme="minorBidi" w:cstheme="minorBidi"/>
          <w:rtl/>
          <w:lang w:eastAsia="en-US"/>
        </w:rPr>
        <w:t>העות'מאנים</w:t>
      </w:r>
      <w:proofErr w:type="spellEnd"/>
      <w:r w:rsidRPr="00D33AB6">
        <w:rPr>
          <w:rFonts w:asciiTheme="minorBidi" w:hAnsiTheme="minorBidi" w:cstheme="minorBidi"/>
          <w:rtl/>
          <w:lang w:eastAsia="en-US"/>
        </w:rPr>
        <w:t>. חוסר הארגון והניסיון היה בעוכריהם וסייע לתורכים לדכא את המרד, עד להתערבות המעצמות.</w:t>
      </w:r>
      <w:r w:rsidRPr="00D33AB6">
        <w:rPr>
          <w:rFonts w:asciiTheme="minorBidi" w:hAnsiTheme="minorBidi" w:cstheme="minorBidi"/>
          <w:b/>
          <w:bCs/>
          <w:rtl/>
          <w:lang w:eastAsia="en-US"/>
        </w:rPr>
        <w:t xml:space="preserve"> </w:t>
      </w:r>
    </w:p>
    <w:p w14:paraId="326DFCB2"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תוצאות המאבק</w:t>
      </w:r>
    </w:p>
    <w:p w14:paraId="4084126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בשנת 1832 הוקמה מדינה עצמאית בשם הלאס (יוון). המדינה כללה רק חלק קטן מן השטחים בהם ישבו היוונים. כדי להבטיח שאף אחת מהמעצמות שסייעו למאבק העצמאות לא תשלוט ביוון, הוסכם שהנסיך אוטו הראשון (הגרמני) יוכתר כמלך יוון. המדינה שהוקמה שמה דגש על הלאומיות האתנית היוונית </w:t>
      </w:r>
      <w:r w:rsidRPr="00D33AB6">
        <w:rPr>
          <w:rFonts w:asciiTheme="minorBidi" w:hAnsiTheme="minorBidi" w:cstheme="minorBidi"/>
          <w:rtl/>
          <w:lang w:eastAsia="en-US"/>
        </w:rPr>
        <w:t>על העבר המפואר של יוון העתיקה, על המוצא, על ההיסטוריה, השפה, הדת והתרבות המשותפים לכל היוונים.</w:t>
      </w:r>
      <w:r w:rsidRPr="00D33AB6">
        <w:rPr>
          <w:rFonts w:asciiTheme="minorBidi" w:hAnsiTheme="minorBidi" w:cstheme="minorBidi"/>
          <w:rtl/>
        </w:rPr>
        <w:t xml:space="preserve"> </w:t>
      </w:r>
    </w:p>
    <w:p w14:paraId="25C3D0AB" w14:textId="77777777" w:rsidR="00D33AB6" w:rsidRPr="00D33AB6" w:rsidRDefault="00D33AB6" w:rsidP="00D33AB6">
      <w:pPr>
        <w:spacing w:line="360" w:lineRule="auto"/>
        <w:jc w:val="both"/>
        <w:rPr>
          <w:rFonts w:asciiTheme="minorBidi" w:hAnsiTheme="minorBidi" w:cstheme="minorBidi"/>
          <w:color w:val="4B3300"/>
          <w:rtl/>
        </w:rPr>
      </w:pPr>
      <w:r w:rsidRPr="00D33AB6">
        <w:rPr>
          <w:rFonts w:asciiTheme="minorBidi" w:hAnsiTheme="minorBidi" w:cstheme="minorBidi"/>
          <w:rtl/>
        </w:rPr>
        <w:t xml:space="preserve">קרוב לחמישים שנה נוספות נדרשו כדי להרחיב את השטח, באמצעות הסכמים שונים וגם בעזרת מאבק מזוין.  </w:t>
      </w:r>
    </w:p>
    <w:p w14:paraId="6428E744" w14:textId="77777777" w:rsidR="00D33AB6" w:rsidRPr="00D33AB6" w:rsidRDefault="00D33AB6" w:rsidP="00D33AB6">
      <w:pPr>
        <w:spacing w:line="360" w:lineRule="auto"/>
        <w:jc w:val="both"/>
        <w:rPr>
          <w:rFonts w:asciiTheme="minorBidi" w:hAnsiTheme="minorBidi" w:cstheme="minorBidi"/>
          <w:color w:val="4B3300"/>
          <w:rtl/>
        </w:rPr>
      </w:pPr>
    </w:p>
    <w:p w14:paraId="103D0FEC" w14:textId="77777777" w:rsidR="00D33AB6" w:rsidRPr="00D33AB6" w:rsidRDefault="00D33AB6" w:rsidP="00D33AB6">
      <w:pPr>
        <w:spacing w:line="360" w:lineRule="auto"/>
        <w:jc w:val="both"/>
        <w:rPr>
          <w:rFonts w:asciiTheme="minorBidi" w:hAnsiTheme="minorBidi" w:cstheme="minorBidi"/>
          <w:color w:val="4B3300"/>
          <w:rtl/>
        </w:rPr>
      </w:pPr>
    </w:p>
    <w:p w14:paraId="119879A6" w14:textId="77777777" w:rsidR="00D33AB6" w:rsidRPr="00D33AB6" w:rsidRDefault="00D33AB6" w:rsidP="00D33AB6">
      <w:pPr>
        <w:spacing w:line="360" w:lineRule="auto"/>
        <w:jc w:val="both"/>
        <w:rPr>
          <w:rFonts w:asciiTheme="minorBidi" w:hAnsiTheme="minorBidi" w:cstheme="minorBidi"/>
          <w:color w:val="4B3300"/>
          <w:rtl/>
        </w:rPr>
      </w:pPr>
    </w:p>
    <w:p w14:paraId="217F8F87" w14:textId="77777777" w:rsidR="00D33AB6" w:rsidRPr="00D33AB6" w:rsidRDefault="00D33AB6" w:rsidP="00D33AB6">
      <w:pPr>
        <w:spacing w:line="360" w:lineRule="auto"/>
        <w:jc w:val="both"/>
        <w:rPr>
          <w:rFonts w:asciiTheme="minorBidi" w:hAnsiTheme="minorBidi" w:cstheme="minorBidi"/>
          <w:color w:val="4B3300"/>
          <w:rtl/>
        </w:rPr>
      </w:pPr>
    </w:p>
    <w:p w14:paraId="35B1E6B1" w14:textId="77777777" w:rsidR="00D33AB6" w:rsidRPr="00D33AB6" w:rsidRDefault="00D33AB6" w:rsidP="00D33AB6">
      <w:pPr>
        <w:spacing w:line="360" w:lineRule="auto"/>
        <w:jc w:val="both"/>
        <w:rPr>
          <w:rFonts w:asciiTheme="minorBidi" w:hAnsiTheme="minorBidi" w:cstheme="minorBidi"/>
          <w:color w:val="4B3300"/>
          <w:rtl/>
        </w:rPr>
      </w:pPr>
    </w:p>
    <w:p w14:paraId="04EBD412"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קווי דמיון ושוני בין המאבק היווני למאבקים אחרים באירופה</w:t>
      </w:r>
    </w:p>
    <w:p w14:paraId="663359C1"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דמיון</w:t>
      </w:r>
    </w:p>
    <w:p w14:paraId="5B07293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 xml:space="preserve">מאבק צבאי בכובש זר- </w:t>
      </w:r>
      <w:r w:rsidRPr="00D33AB6">
        <w:rPr>
          <w:rFonts w:asciiTheme="minorBidi" w:hAnsiTheme="minorBidi" w:cstheme="minorBidi"/>
          <w:rtl/>
        </w:rPr>
        <w:t xml:space="preserve">בדומה לתנועות לאומיות אחרות, התנועה הלאומית היוונית נאלצה להתמודד צבאית כנגד כובש זר, האימפריה העות'מאנית. הם ידעו היטב כי התורכים לא יעניקו להם זכויות לאומיות, במיוחד מאחר שהאימפריה נמצאה בשלב דעיכה וחששה מתסיסה לאומית. על כן, המורדים היוונים, בסיוע אגודות הרעים, לא השקיעו רבות בפעילות פוליטית בתוך יוון, אלא הטילו את תקוותם במאבק צבאי.  </w:t>
      </w:r>
    </w:p>
    <w:p w14:paraId="3CC3FBB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סיוע מצד המעצמות</w:t>
      </w:r>
      <w:r w:rsidRPr="00D33AB6">
        <w:rPr>
          <w:rFonts w:asciiTheme="minorBidi" w:hAnsiTheme="minorBidi" w:cstheme="minorBidi"/>
          <w:rtl/>
        </w:rPr>
        <w:t>- כמו התנועה הלאומית האיטלקית והגרמנית, זכו היוונים לסיוע מצד מעצמות אירופה: בריטניה, רוסיה וצרפת. ללא סיוע זה לא היה עולה בידי היוונים להביס את התורכים. היוונים ניצלו את האינטרס המשותף לשלוש המעצמות, אשר ביקשו לצמצם את שליטתה והשפעתה של תורכיה באזור.</w:t>
      </w:r>
    </w:p>
    <w:p w14:paraId="459D71AE"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שוני</w:t>
      </w:r>
    </w:p>
    <w:p w14:paraId="441EE8E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התנועה צמחה מחוץ לטריטוריה</w:t>
      </w:r>
      <w:r w:rsidRPr="00D33AB6">
        <w:rPr>
          <w:rFonts w:asciiTheme="minorBidi" w:hAnsiTheme="minorBidi" w:cstheme="minorBidi"/>
          <w:rtl/>
        </w:rPr>
        <w:t xml:space="preserve">- בניגוד ליתר המאבקים הלאומיים באירופה, המאבק הלאומי היווני צמח דווקא מחוץ לגבולות יוון. אגודות הרעים ברחבי אירופה הן אשר טיפחו את רעיון הלאומיות היוונית והפיצו אותו בקרב העם היווני. אגודות אלה סייעו גם מבחינה כספית וגם מבחינה תרבותית למאבק. </w:t>
      </w:r>
    </w:p>
    <w:p w14:paraId="70D9540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מלחמת דת</w:t>
      </w:r>
      <w:r w:rsidRPr="00D33AB6">
        <w:rPr>
          <w:rFonts w:asciiTheme="minorBidi" w:hAnsiTheme="minorBidi" w:cstheme="minorBidi"/>
          <w:rtl/>
        </w:rPr>
        <w:t xml:space="preserve">- המאבק הלאומי היווני נבדל מיתר המאבקים הלאומיים באירופה בהיותו גם מאבק דתי בין היוונים הנוצרים-אורתודוקסים לבין התורכים המוסלמים. בניגוד ליתר המאבקים הלאומיים באירופה, הכנסייה שימשה כגורם מסייע ולא כגורם מעכב וכמרים רבים נרצחו ע"י התורכים. </w:t>
      </w:r>
    </w:p>
    <w:p w14:paraId="5C78C11E"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rtl/>
        </w:rPr>
        <w:br w:type="page"/>
      </w:r>
      <w:r w:rsidRPr="00D33AB6">
        <w:rPr>
          <w:rFonts w:asciiTheme="minorBidi" w:hAnsiTheme="minorBidi" w:cstheme="minorBidi"/>
          <w:b/>
          <w:bCs/>
          <w:rtl/>
        </w:rPr>
        <w:lastRenderedPageBreak/>
        <w:t>נושא 15: הגורמים לצמיחת התנועה הציונית</w:t>
      </w:r>
    </w:p>
    <w:p w14:paraId="1F95876C"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 xml:space="preserve">רקע </w:t>
      </w:r>
      <w:r w:rsidRPr="00D33AB6">
        <w:rPr>
          <w:rFonts w:asciiTheme="minorBidi" w:hAnsiTheme="minorBidi" w:cstheme="minorBidi"/>
          <w:rtl/>
        </w:rPr>
        <w:t>(חשוב להבנה אך לא נשאלו עליו שאלות בבגרות)</w:t>
      </w:r>
    </w:p>
    <w:p w14:paraId="467906D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עם התפתחות המדע והטכנולוגיה באירופה במאה ה-19 חל גידול מרשים בכמות האוכלוסייה היהודית באירופה: אם בראשית המאה ה-19 חיו באירופה כ-2.7 מיליון יהודים, הרי שעד סוף המאה מספרם עלה ל 8.5 מיליון, למעלה מחמישה מיליון מהם במזרח אירופה. לגידול זה תרמו העלייה ברמת החיים והתקדמות ברפואה, לצד השמירה על מצוות "פרו ורבו". באופן כללי ניתן לחלק את אוכלוסיית היהודים לשני אזורי מחייה גדולים: היהודים במערב ומרכז אירופה ולעומתם יהודי מזרח אירופה.</w:t>
      </w:r>
    </w:p>
    <w:p w14:paraId="2C072577"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rtl/>
        </w:rPr>
        <w:t xml:space="preserve"> </w:t>
      </w:r>
      <w:r w:rsidRPr="00D33AB6">
        <w:rPr>
          <w:rFonts w:asciiTheme="minorBidi" w:hAnsiTheme="minorBidi" w:cstheme="minorBidi"/>
          <w:b/>
          <w:bCs/>
          <w:rtl/>
        </w:rPr>
        <w:t>היהודים במזרח אירופה</w:t>
      </w:r>
    </w:p>
    <w:p w14:paraId="2935202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במזרח אירופה שלטה האימפריה הרוסית, שבראשה עמד צאר (מלך) שניהל ביד תקיפה משטר ריכוזי ונוקשה מאד כלפי התושבים. שיעור האנאלפביתיות בה היה גבוה והתעשייה לא מפותחת כמו במערב אירופה. בשנת 1772 חולקה פולין ורוסיה זכתה באזור מזרח פולין, בו התגוררו מיליוני יהודים. </w:t>
      </w:r>
    </w:p>
    <w:p w14:paraId="761F041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השלטונות הרוסיים נקטו ב</w:t>
      </w:r>
      <w:r w:rsidRPr="00D33AB6">
        <w:rPr>
          <w:rFonts w:asciiTheme="minorBidi" w:hAnsiTheme="minorBidi" w:cstheme="minorBidi"/>
          <w:b/>
          <w:bCs/>
          <w:rtl/>
        </w:rPr>
        <w:t xml:space="preserve">מדיניות של הפליה </w:t>
      </w:r>
      <w:r w:rsidRPr="00D33AB6">
        <w:rPr>
          <w:rFonts w:asciiTheme="minorBidi" w:hAnsiTheme="minorBidi" w:cstheme="minorBidi"/>
          <w:rtl/>
        </w:rPr>
        <w:t>כלפי היהודים:</w:t>
      </w:r>
    </w:p>
    <w:p w14:paraId="1EEC6EE6"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כחלק מהרצון לבודד אותם, היהודים הורשו להתגורר רק בתחום מוגדר שנקרא "תחום המושב".</w:t>
      </w:r>
    </w:p>
    <w:p w14:paraId="6F673C4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היהודים נאלצו לשלם מסים מיוחדים ונגזר על ילדים יהודים רבים להתגייס לצבא למשך 25 שנים.</w:t>
      </w:r>
    </w:p>
    <w:p w14:paraId="6681528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 נאסר על היהודים לעסוק במלאכות רבות וגם מידת האוטונומיה (העצמאות) של הקהילה פחתה. </w:t>
      </w:r>
    </w:p>
    <w:p w14:paraId="0A46F48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כאשר עלה לשלטון הצאר אלכסנדר השני, הוא ביטל את רוב הגזירות האנטי-יהודיות ואף העניק אפשרות למשכילים יהודים לעבור ולהתגורר מחוץ לתחום המושב ואפילו לקבל משרות ממשלתיות.</w:t>
      </w:r>
    </w:p>
    <w:p w14:paraId="5F1EEA4E"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 xml:space="preserve">היהודים במרכז ומערב אירופה </w:t>
      </w:r>
    </w:p>
    <w:p w14:paraId="400F8C5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יהודי מערב ומרכז אירופה חיו בישובים קטנים או בגטאות יהודיים בערים הגדולות, תוך קיום קשר רופף עם יתר תושבי המדינה. במאה ה-18 חל שינוי לטובה במצבם של יהודי מערב אירופה. במדינות אלה שלטו מלכים נאורים יחסית, שהיו פתוחים לרעיונות תנועת ההשכלה וראו את טובת המדינה כערך עליון. על כן, הם ביקשו לנצל את כישורי היהודים לטובת המדינה וגילו סובלנות דתית גדולה יותר כלפיהם. אולם המאורע ששינה יותר מכל את חיי היהודים במערב אירופה היה </w:t>
      </w:r>
      <w:r w:rsidRPr="00D33AB6">
        <w:rPr>
          <w:rFonts w:asciiTheme="minorBidi" w:hAnsiTheme="minorBidi" w:cstheme="minorBidi"/>
          <w:b/>
          <w:bCs/>
          <w:rtl/>
        </w:rPr>
        <w:t>המהפכה הצרפתית</w:t>
      </w:r>
      <w:r w:rsidRPr="00D33AB6">
        <w:rPr>
          <w:rFonts w:asciiTheme="minorBidi" w:hAnsiTheme="minorBidi" w:cstheme="minorBidi"/>
          <w:rtl/>
        </w:rPr>
        <w:t>. המהפכה חרתה על דגלה את האידיאלים של "חירות, שוויון ואחווה" וביקשה לשחרר את כל בני האדם ללא הבדלי גזע ודת. לכן הצלחת המהפכה הובילה גם לשינוי היחס כלפי יהודי צרפת.</w:t>
      </w:r>
    </w:p>
    <w:p w14:paraId="2F872BC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בשנת 1791 העניקה צרפת שוויון זכויות דתי ואזרחי מלא ליהודים, ובפעם הראשונה שוחררו היהודים מהמגבלות הרבות שחלו עליהם. שוויון זכויות זה נקרא: </w:t>
      </w:r>
      <w:r w:rsidRPr="00D33AB6">
        <w:rPr>
          <w:rFonts w:asciiTheme="minorBidi" w:hAnsiTheme="minorBidi" w:cstheme="minorBidi"/>
          <w:b/>
          <w:bCs/>
          <w:rtl/>
        </w:rPr>
        <w:t>אמנציפציה</w:t>
      </w:r>
      <w:r w:rsidRPr="00D33AB6">
        <w:rPr>
          <w:rFonts w:asciiTheme="minorBidi" w:hAnsiTheme="minorBidi" w:cstheme="minorBidi"/>
          <w:rtl/>
        </w:rPr>
        <w:t xml:space="preserve">. בעקבות כיבושי נפוליאון, הוחל החוק הצרפתי גם במדינות הכבושות, במיוחד בבלגיה, הולנד ומדינות גרמניה, אולם לאחר תבוסת נפוליאון נשללו רוב זכויותיהם. </w:t>
      </w:r>
    </w:p>
    <w:p w14:paraId="6FA6A8F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החל משנות ה-30 של המאה ה-19 הוחזרו זכויותיהם של היהודים בהדרגה, תחילה במערב אירופה ולאחר מכן במרכז אירופה, כך שעד שנת 1874 ניתנה ליהודים אמנציפציה בכל מערב ומרכז אירופה.</w:t>
      </w:r>
    </w:p>
    <w:p w14:paraId="67ADC0E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בעקבות </w:t>
      </w:r>
      <w:proofErr w:type="spellStart"/>
      <w:r w:rsidRPr="00D33AB6">
        <w:rPr>
          <w:rFonts w:asciiTheme="minorBidi" w:hAnsiTheme="minorBidi" w:cstheme="minorBidi"/>
          <w:rtl/>
        </w:rPr>
        <w:t>האמנסיפציה</w:t>
      </w:r>
      <w:proofErr w:type="spellEnd"/>
      <w:r w:rsidRPr="00D33AB6">
        <w:rPr>
          <w:rFonts w:asciiTheme="minorBidi" w:hAnsiTheme="minorBidi" w:cstheme="minorBidi"/>
          <w:rtl/>
        </w:rPr>
        <w:t>, חלו שינויים מרחיקי לכת בחיי היהודים בכל התחומים: היהודים עברו לערים הגדולות, השתלבו במסחר ובתעשייה, רכשו השכלה באוניברסיטאות, וצברו מעמד חברתי ופוליטי.</w:t>
      </w:r>
    </w:p>
    <w:p w14:paraId="1709F83D" w14:textId="77777777" w:rsidR="001F593A" w:rsidRDefault="001F593A" w:rsidP="00D33AB6">
      <w:pPr>
        <w:spacing w:line="360" w:lineRule="auto"/>
        <w:jc w:val="center"/>
        <w:rPr>
          <w:rFonts w:asciiTheme="minorBidi" w:hAnsiTheme="minorBidi" w:cstheme="minorBidi"/>
          <w:b/>
          <w:bCs/>
          <w:u w:val="single"/>
          <w:rtl/>
        </w:rPr>
      </w:pPr>
    </w:p>
    <w:p w14:paraId="0FCD8954" w14:textId="3E45CE59" w:rsidR="00D33AB6" w:rsidRPr="00D33AB6" w:rsidRDefault="00D33AB6" w:rsidP="00D33AB6">
      <w:pPr>
        <w:spacing w:line="360" w:lineRule="auto"/>
        <w:jc w:val="center"/>
        <w:rPr>
          <w:rFonts w:asciiTheme="minorBidi" w:hAnsiTheme="minorBidi" w:cstheme="minorBidi"/>
          <w:b/>
          <w:bCs/>
          <w:u w:val="single"/>
          <w:rtl/>
        </w:rPr>
      </w:pPr>
      <w:r w:rsidRPr="00D33AB6">
        <w:rPr>
          <w:rFonts w:asciiTheme="minorBidi" w:hAnsiTheme="minorBidi" w:cstheme="minorBidi"/>
          <w:b/>
          <w:bCs/>
          <w:u w:val="single"/>
          <w:rtl/>
        </w:rPr>
        <w:lastRenderedPageBreak/>
        <w:t>גורמים לצמיחת התנועה הציונית</w:t>
      </w:r>
    </w:p>
    <w:p w14:paraId="5B1A0C38" w14:textId="77777777" w:rsidR="00D33AB6" w:rsidRPr="00D33AB6" w:rsidRDefault="00D33AB6" w:rsidP="00D33AB6">
      <w:pPr>
        <w:tabs>
          <w:tab w:val="left" w:pos="3056"/>
        </w:tabs>
        <w:spacing w:line="360" w:lineRule="auto"/>
        <w:jc w:val="both"/>
        <w:rPr>
          <w:rFonts w:asciiTheme="minorBidi" w:hAnsiTheme="minorBidi" w:cstheme="minorBidi"/>
          <w:rtl/>
        </w:rPr>
      </w:pPr>
      <w:r w:rsidRPr="00D33AB6">
        <w:rPr>
          <w:rFonts w:asciiTheme="minorBidi" w:hAnsiTheme="minorBidi" w:cstheme="minorBidi"/>
          <w:rtl/>
        </w:rPr>
        <w:t xml:space="preserve">לצמיחתה של התנועה הציונית לא היה גורם מרכזי אחד אלא גורמים שונים, שהושפעו זה מזה, וכל אחד מהם תרם להתפתחותה וצמיחתה של הציונות. מאחר והיהודים חיו בכל רחבי אירופה, ברור שהמשקל של כל גורם השתנה ממדינה למדינה. בנושא זה, אנו נלמד אודות הגורמים המרכזיים שהובילו להקמת תנועה לאומית יהודית- התנועה הציונית. </w:t>
      </w:r>
    </w:p>
    <w:p w14:paraId="11539CBC"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b/>
          <w:bCs/>
          <w:sz w:val="24"/>
          <w:rtl/>
        </w:rPr>
        <w:t>הציונות</w:t>
      </w:r>
      <w:r w:rsidRPr="00D33AB6">
        <w:rPr>
          <w:rFonts w:asciiTheme="minorBidi" w:hAnsiTheme="minorBidi" w:cstheme="minorBidi"/>
          <w:sz w:val="24"/>
          <w:rtl/>
        </w:rPr>
        <w:t xml:space="preserve"> – התנועה הלאומית היהודית, המבקשת להקים בית מולדת לעם היהודי בארץ ישראל.</w:t>
      </w:r>
    </w:p>
    <w:p w14:paraId="4FB08A59" w14:textId="77777777" w:rsidR="00D33AB6" w:rsidRPr="00D33AB6" w:rsidRDefault="00D33AB6" w:rsidP="00D33AB6">
      <w:pPr>
        <w:pStyle w:val="21"/>
        <w:spacing w:line="360" w:lineRule="auto"/>
        <w:jc w:val="both"/>
        <w:rPr>
          <w:rFonts w:asciiTheme="minorBidi" w:hAnsiTheme="minorBidi" w:cstheme="minorBidi"/>
          <w:sz w:val="24"/>
          <w:u w:val="single"/>
          <w:rtl/>
        </w:rPr>
      </w:pPr>
      <w:r w:rsidRPr="00D33AB6">
        <w:rPr>
          <w:rFonts w:asciiTheme="minorBidi" w:hAnsiTheme="minorBidi" w:cstheme="minorBidi"/>
          <w:sz w:val="24"/>
          <w:u w:val="single"/>
          <w:rtl/>
        </w:rPr>
        <w:t>הגורמים לצמיחתה של התנועה הציונית:</w:t>
      </w:r>
    </w:p>
    <w:p w14:paraId="42B85F0F" w14:textId="77777777" w:rsidR="00D33AB6" w:rsidRPr="00D33AB6" w:rsidRDefault="00D33AB6" w:rsidP="00C2316A">
      <w:pPr>
        <w:numPr>
          <w:ilvl w:val="0"/>
          <w:numId w:val="5"/>
        </w:numPr>
        <w:tabs>
          <w:tab w:val="left" w:pos="3056"/>
        </w:tabs>
        <w:spacing w:line="360" w:lineRule="auto"/>
        <w:jc w:val="both"/>
        <w:rPr>
          <w:rFonts w:asciiTheme="minorBidi" w:hAnsiTheme="minorBidi" w:cstheme="minorBidi"/>
          <w:b/>
          <w:bCs/>
        </w:rPr>
      </w:pPr>
      <w:r w:rsidRPr="00D33AB6">
        <w:rPr>
          <w:rFonts w:asciiTheme="minorBidi" w:hAnsiTheme="minorBidi" w:cstheme="minorBidi"/>
          <w:b/>
          <w:bCs/>
          <w:rtl/>
        </w:rPr>
        <w:t xml:space="preserve">האכזבה מהאמנציפציה </w:t>
      </w:r>
    </w:p>
    <w:p w14:paraId="36239D6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במאה ה-19 זכו היהודים במערב ובמרכז אירופה לאמנציפציה- שוויון זכויות דתי ואזרחי, שהשווה את מעמדם לזה של שאר האוכלוסייה. </w:t>
      </w:r>
    </w:p>
    <w:p w14:paraId="0F5AB29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בעקבות המהפכה הצרפתית ורעיונות החירות, השוויון והאחווה, ניתן גם ליהודים שוויון זכויות בשנת 1791. כיבושי נפוליאון ותקופת ההשכלה הפיצו את התפיסה שלפיה מגיעות לכל אדם זכויות טבעיות, ללא הבדלי גזע, דת, מוצא ולאום, ועד שנת 1874 ניתנה ליהודים אמנציפציה בכל מערב ומרכז אירופה.</w:t>
      </w:r>
    </w:p>
    <w:p w14:paraId="25831956"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 xml:space="preserve">קבלת האמנציפציה שינתה את חייהם של היהודים מהקצה אל הקצה: יהודים רבים עברו להתגורר בערים הגדולות, השתלבו בכלכלה ובמסחר, צעירים יהודים רבים למדו  במוסדות להשכלה גבוהה ועבדו במקצועות חופשיים. כמו כן, היהודים הושפעו מאד מהתרבות המקומית, אימצו את שפת המדינה, את הלבוש הנהוג בה ונטלו חלק בחיי התרבות שלה.    </w:t>
      </w:r>
    </w:p>
    <w:p w14:paraId="316FCC17"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האמנציפציה נטעה תקוות עצומות בקרב יהודים צעירים ומשכילים, שהאמינו כי תתפתח חברה חדשה שלא תפלה אותם עקב אמונתם ומוצאם, אולם המציאות טפחה על פניהם. אזרחי המדינות לא גילו מוכנות לקבל את רעיון האמנציפציה. העמים האירופאים, שהתרגלו במשך מאות שנים לראות את היהודים כנחותים מהם, התקשו לקבל את המציאות החדשה שבה ליהודים יש מעמד שווה </w:t>
      </w:r>
      <w:proofErr w:type="spellStart"/>
      <w:r w:rsidRPr="00D33AB6">
        <w:rPr>
          <w:rFonts w:asciiTheme="minorBidi" w:hAnsiTheme="minorBidi" w:cstheme="minorBidi"/>
          <w:rtl/>
        </w:rPr>
        <w:t>לשלהם</w:t>
      </w:r>
      <w:proofErr w:type="spellEnd"/>
      <w:r w:rsidRPr="00D33AB6">
        <w:rPr>
          <w:rFonts w:asciiTheme="minorBidi" w:hAnsiTheme="minorBidi" w:cstheme="minorBidi"/>
          <w:rtl/>
        </w:rPr>
        <w:t xml:space="preserve">, והחלו לפתח כלפי היהודים שנאה רחבת </w:t>
      </w:r>
      <w:proofErr w:type="spellStart"/>
      <w:r w:rsidRPr="00D33AB6">
        <w:rPr>
          <w:rFonts w:asciiTheme="minorBidi" w:hAnsiTheme="minorBidi" w:cstheme="minorBidi"/>
          <w:rtl/>
        </w:rPr>
        <w:t>מימדים</w:t>
      </w:r>
      <w:proofErr w:type="spellEnd"/>
      <w:r w:rsidRPr="00D33AB6">
        <w:rPr>
          <w:rFonts w:asciiTheme="minorBidi" w:hAnsiTheme="minorBidi" w:cstheme="minorBidi"/>
          <w:rtl/>
        </w:rPr>
        <w:t xml:space="preserve">, על רקע לאומי, הנקראת: האנטישמיות המודרנית. </w:t>
      </w:r>
    </w:p>
    <w:p w14:paraId="28F54BA6"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האנטישמיות המודרנית התבטאה בהוצאת עיתונים אנטי- יהודיים, בעצומות אנטישמיות, בהקמת מפלגות אנטישמיות ובעלילות דם. ביטויי האנטישמיות המודרנית התרחשו בכל רחבי מערב ומרכז אירופה, כולל בצרפת שהייתה הראשונה להעניק ליהודים אמנציפציה, ובה התרחשה פרשת דרייפוס, בה הואשם קצין צבא יהודי בבגידה על לא עולל בכפו.  </w:t>
      </w:r>
    </w:p>
    <w:p w14:paraId="6563E91B"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האנטישמיות המודרנית היוותה עבור יהודים רבים הוכחה כי אין ביכולתם להשתלב בחברה הנוצרית וכי לעולם יישארו בגדר זרים ומנודים, ועל כן צריך לחפש פתרון אחר. פתרון זה צריך להתבסס לא על השתלבות אלא על היבדלות- כלומר, גם היהודים צריכים להקים תנועה לאומית, אשר תפעל למען הקמת מדינה יהודית.  </w:t>
      </w:r>
    </w:p>
    <w:p w14:paraId="44F2ADCA" w14:textId="77777777" w:rsidR="00D33AB6" w:rsidRPr="00D33AB6" w:rsidRDefault="00D33AB6" w:rsidP="00D33AB6">
      <w:pPr>
        <w:spacing w:line="360" w:lineRule="auto"/>
        <w:ind w:left="26"/>
        <w:jc w:val="both"/>
        <w:rPr>
          <w:rFonts w:asciiTheme="minorBidi" w:hAnsiTheme="minorBidi" w:cstheme="minorBidi"/>
          <w:rtl/>
        </w:rPr>
      </w:pPr>
    </w:p>
    <w:p w14:paraId="2D01F753" w14:textId="77777777" w:rsidR="00D33AB6" w:rsidRPr="00D33AB6" w:rsidRDefault="00D33AB6" w:rsidP="00D33AB6">
      <w:pPr>
        <w:spacing w:line="360" w:lineRule="auto"/>
        <w:ind w:left="26"/>
        <w:jc w:val="both"/>
        <w:rPr>
          <w:rFonts w:asciiTheme="minorBidi" w:hAnsiTheme="minorBidi" w:cstheme="minorBidi"/>
          <w:rtl/>
        </w:rPr>
      </w:pPr>
    </w:p>
    <w:p w14:paraId="3F79F5EE" w14:textId="77777777" w:rsidR="00D33AB6" w:rsidRPr="00D33AB6" w:rsidRDefault="00D33AB6" w:rsidP="00D33AB6">
      <w:pPr>
        <w:spacing w:line="360" w:lineRule="auto"/>
        <w:ind w:left="26"/>
        <w:jc w:val="both"/>
        <w:rPr>
          <w:rFonts w:asciiTheme="minorBidi" w:hAnsiTheme="minorBidi" w:cstheme="minorBidi"/>
          <w:rtl/>
        </w:rPr>
      </w:pPr>
    </w:p>
    <w:p w14:paraId="44DC8FF1" w14:textId="77777777" w:rsidR="00D33AB6" w:rsidRPr="00D33AB6" w:rsidRDefault="00D33AB6" w:rsidP="00C2316A">
      <w:pPr>
        <w:numPr>
          <w:ilvl w:val="0"/>
          <w:numId w:val="5"/>
        </w:numPr>
        <w:spacing w:line="360" w:lineRule="auto"/>
        <w:ind w:right="720"/>
        <w:jc w:val="both"/>
        <w:rPr>
          <w:rFonts w:asciiTheme="minorBidi" w:hAnsiTheme="minorBidi" w:cstheme="minorBidi"/>
          <w:b/>
          <w:bCs/>
        </w:rPr>
      </w:pPr>
      <w:r w:rsidRPr="00D33AB6">
        <w:rPr>
          <w:rFonts w:asciiTheme="minorBidi" w:hAnsiTheme="minorBidi" w:cstheme="minorBidi"/>
          <w:b/>
          <w:bCs/>
          <w:rtl/>
        </w:rPr>
        <w:lastRenderedPageBreak/>
        <w:t>תופעת החילון</w:t>
      </w:r>
    </w:p>
    <w:p w14:paraId="5C8ADA47"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rtl/>
        </w:rPr>
        <w:t xml:space="preserve">בעקבות רעיונות ההשכלה, צעירים יהודים רבים עזבו את בית המדרש ואת חיי הקהילה על מנת להשתלב בחברה החילונית האירופית. אותם צעירים התלהבו מאד מרעיונות ההשכלה, אך לא רצו להתבולל כליל בחברת הרוב, מאחר וביקשו לשמור על קשר ושייכות מסוימת לקהילה היהודית המסורתית. צעירים יהודים אלה חשו עצמם קרועים בין המסורת היהודית לבין רעיונות ההשכלה וחיפשו את הדרך להיות חילונים מבלי לאבד את זהותם היהודית. הפתרון שרבים מצאו היה: התלכדות סביב הרעיון הציוני. הקמת התנועה הציונית אפשרה להם להמשיך ולהיות שייכים לעם היהודי ולפעול למענו, מבלי לשמור על מצוות הדת. הצטרפות לתנועה הציונית, ששומרת על הקשר לעם מבלי להדגיש את הדת. </w:t>
      </w:r>
    </w:p>
    <w:p w14:paraId="55E4CBCE"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השפעת רעיונות לאומיים ופעילות התנועות הלאומיות</w:t>
      </w:r>
    </w:p>
    <w:p w14:paraId="456B7AE6"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במהלך המאה ה-19 התרחשה באירופה תסיסה לאומית ובכל רחבי היבשת התעוררו תנועות לאומיות, שביקשו להשתחרר מהשלטון הישן או מכיבוש של עם זר, ולהקים לעם שלהן מדינת לאום עצמאית.</w:t>
      </w:r>
    </w:p>
    <w:p w14:paraId="475693F5"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 xml:space="preserve">תסיסה זו הגיעה לשיא במאבקים של יוון ופולין לעצמאות, ב"אביב העמים", ובהקמתן של גרמניה ואיטליה. המאבקים שניהלו התנועות הלאומיות השפיעו מאד גם על היהודים, בייחוד על צעירים, חילונים ומשכילים, שחיו בערי אירופה והיו עדים למתרחש. </w:t>
      </w:r>
    </w:p>
    <w:p w14:paraId="5F770601"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אותם יהודים הושפעו מהרעיונות הלאומיים ומהתסיסה הלאומית ברחבי אירופה והגיעו למסקנה כי אם עמי אירופה יכולים להתאחד סביב מאבק לאומי, גם היהודים יכולים לעשות זאת ולכן הגיעה העת להקים תנועה לאומית יהודית, אשר תפעל למען הקמת מדינת לאום לעם היהודי בארץ ישראל. </w:t>
      </w:r>
    </w:p>
    <w:p w14:paraId="742E32B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בנוסף, יהודים רבים חשו שהאוכלוסייה המקומית אינה רואה בהם כחלק מהעם ודוחה אותם מקבוצת ההשתייכות הלאומית, דבר שחיזק את הצורך בהקמת תנועה לאומית יהודית. </w:t>
      </w:r>
    </w:p>
    <w:p w14:paraId="2B5BCACE" w14:textId="77777777" w:rsidR="00D33AB6" w:rsidRPr="00D33AB6" w:rsidRDefault="00D33AB6" w:rsidP="00C2316A">
      <w:pPr>
        <w:numPr>
          <w:ilvl w:val="0"/>
          <w:numId w:val="5"/>
        </w:numPr>
        <w:spacing w:line="360" w:lineRule="auto"/>
        <w:jc w:val="both"/>
        <w:rPr>
          <w:rFonts w:asciiTheme="minorBidi" w:hAnsiTheme="minorBidi" w:cstheme="minorBidi"/>
          <w:b/>
          <w:bCs/>
          <w:rtl/>
        </w:rPr>
      </w:pPr>
      <w:r w:rsidRPr="00D33AB6">
        <w:rPr>
          <w:rFonts w:asciiTheme="minorBidi" w:hAnsiTheme="minorBidi" w:cstheme="minorBidi"/>
          <w:b/>
          <w:bCs/>
          <w:rtl/>
        </w:rPr>
        <w:t>האנטישמיות במזרח אירופה</w:t>
      </w:r>
    </w:p>
    <w:p w14:paraId="7B80094A"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החל משנת 1772 שלטה רוסיה על שטחי מזרח אירופה, בהם התגוררו מרבית היהודים ביבשת אירופה. הממשלה הרוסית קבעה תחום מסוים שנקרא "</w:t>
      </w:r>
      <w:r w:rsidRPr="00D33AB6">
        <w:rPr>
          <w:rFonts w:asciiTheme="minorBidi" w:hAnsiTheme="minorBidi" w:cstheme="minorBidi"/>
          <w:b/>
          <w:bCs/>
          <w:sz w:val="24"/>
          <w:rtl/>
        </w:rPr>
        <w:t>תחום המושב</w:t>
      </w:r>
      <w:r w:rsidRPr="00D33AB6">
        <w:rPr>
          <w:rFonts w:asciiTheme="minorBidi" w:hAnsiTheme="minorBidi" w:cstheme="minorBidi"/>
          <w:sz w:val="24"/>
          <w:rtl/>
        </w:rPr>
        <w:t xml:space="preserve">" שרק בו הותר ליהודים לגור, כדי להגן על האזרחים הרוסים מהתחרות עם היהודים. </w:t>
      </w:r>
    </w:p>
    <w:p w14:paraId="79F14E8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בשנת 1881 חלה החרפה במצב היהודים עקב גילויי איבה חמורים מצד החברה ומצד השלטון ברוסיה:</w:t>
      </w:r>
    </w:p>
    <w:p w14:paraId="395E413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"סופות בנגב"</w:t>
      </w:r>
      <w:r w:rsidRPr="00D33AB6">
        <w:rPr>
          <w:rFonts w:asciiTheme="minorBidi" w:hAnsiTheme="minorBidi" w:cstheme="minorBidi"/>
          <w:rtl/>
        </w:rPr>
        <w:t>- במרץ 1881 נרצח אלכסנדר השני והעיתונות האנטישמית רמזה שהיהודים אשמים ברצח הצאר. הופצו כרוזים בין המוני העם הרוסי, אשר התירו לפגוע ביהודים, שרצחו את הצאר. שישה שבועות אחרי רצח הצאר התחיל גל של פרעות בדרום רוסיה שנמשכו שלוש שנים וכונו בשם "הסופות בנגב". הפרעות אופיינו בשוד, בהרס ובביזה ובמעשי אלימות כנגד יהודים. המשטרה והצבא לא בלמו את המתפרעים אלא לאחר שכמעט סיימו את מלאכתם. הפרעות העלו בקרב יהודי רוסיה את השאלה לגבי עתידם, היות ורוסיה נתגלתה כמקום לא בטוח עבורם.</w:t>
      </w:r>
    </w:p>
    <w:p w14:paraId="6FF8F9C0"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lastRenderedPageBreak/>
        <w:t>"</w:t>
      </w:r>
      <w:r w:rsidRPr="00D33AB6">
        <w:rPr>
          <w:rFonts w:asciiTheme="minorBidi" w:hAnsiTheme="minorBidi" w:cstheme="minorBidi"/>
          <w:b/>
          <w:bCs/>
          <w:rtl/>
          <w:lang w:eastAsia="en-US"/>
        </w:rPr>
        <w:t>חוקי מאי</w:t>
      </w:r>
      <w:r w:rsidRPr="00D33AB6">
        <w:rPr>
          <w:rFonts w:asciiTheme="minorBidi" w:hAnsiTheme="minorBidi" w:cstheme="minorBidi"/>
          <w:rtl/>
          <w:lang w:eastAsia="en-US"/>
        </w:rPr>
        <w:t xml:space="preserve">": בשנת- 1882 פרסמה הממשלה חוקים שאסרו על היהודים לרכוש קרקעות ובתים בכפרים וכמו כן, נאסר על היהודים לסחור בימי ראשון של השבוע ובחגים נוצריים, דבר שפגע פגיעה כלכלית קשה ביהודים. </w:t>
      </w:r>
    </w:p>
    <w:p w14:paraId="3D9236FB" w14:textId="77777777" w:rsidR="00D33AB6" w:rsidRPr="00D33AB6" w:rsidRDefault="00D33AB6" w:rsidP="00D33AB6">
      <w:pPr>
        <w:spacing w:line="360" w:lineRule="auto"/>
        <w:ind w:right="360"/>
        <w:jc w:val="both"/>
        <w:rPr>
          <w:rFonts w:asciiTheme="minorBidi" w:hAnsiTheme="minorBidi" w:cstheme="minorBidi"/>
          <w:rtl/>
          <w:lang w:eastAsia="en-US"/>
        </w:rPr>
      </w:pPr>
      <w:r w:rsidRPr="00D33AB6">
        <w:rPr>
          <w:rFonts w:asciiTheme="minorBidi" w:hAnsiTheme="minorBidi" w:cstheme="minorBidi"/>
          <w:rtl/>
          <w:lang w:eastAsia="en-US"/>
        </w:rPr>
        <w:t>בשנת 1903 פרץ גל אנטישמיות נוסף ברחבי מזרח אירופה:</w:t>
      </w:r>
    </w:p>
    <w:p w14:paraId="2D541B51"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lang w:eastAsia="en-US"/>
        </w:rPr>
        <w:t xml:space="preserve">פרעות </w:t>
      </w:r>
      <w:proofErr w:type="spellStart"/>
      <w:r w:rsidRPr="00D33AB6">
        <w:rPr>
          <w:rFonts w:asciiTheme="minorBidi" w:hAnsiTheme="minorBidi" w:cstheme="minorBidi"/>
          <w:b/>
          <w:bCs/>
          <w:rtl/>
          <w:lang w:eastAsia="en-US"/>
        </w:rPr>
        <w:t>קישינוב</w:t>
      </w:r>
      <w:proofErr w:type="spellEnd"/>
      <w:r w:rsidRPr="00D33AB6">
        <w:rPr>
          <w:rFonts w:asciiTheme="minorBidi" w:hAnsiTheme="minorBidi" w:cstheme="minorBidi"/>
          <w:b/>
          <w:bCs/>
          <w:rtl/>
          <w:lang w:eastAsia="en-US"/>
        </w:rPr>
        <w:t xml:space="preserve"> (1903) - </w:t>
      </w:r>
      <w:r w:rsidRPr="00D33AB6">
        <w:rPr>
          <w:rFonts w:asciiTheme="minorBidi" w:hAnsiTheme="minorBidi" w:cstheme="minorBidi"/>
          <w:rtl/>
        </w:rPr>
        <w:t>נמצאה גופה של נער נוצרי לפני חג הפסחא. היהודים הואשמה ברצח והמוני העם הוסתו כנגד היהודים. הופצו כרוזים שבהם נאמר כי הצאר התיר לעשות שפטים ביהודים בימי החג.</w:t>
      </w:r>
    </w:p>
    <w:p w14:paraId="0EA8CDFE" w14:textId="77777777" w:rsidR="00D33AB6" w:rsidRPr="00D33AB6" w:rsidRDefault="00D33AB6" w:rsidP="00D33AB6">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t xml:space="preserve">בפרעות האכזריות נרצחו 45 יהודים, נפצעו 600 ו- 1500 בתי עסק וחנויות נהרסו. השלטונות התערבו רק לאחר שלושה ימים. הפוגרום שימש נקודת מפנה בתגובתם של יהודי רוסיה על הפרעות. היהודים נבהלו והבינו כי דמם מופקר לחלוטין. מספר המהגרים לארצות הברית ולארץ ישראל הלך וגדל. </w:t>
      </w:r>
    </w:p>
    <w:p w14:paraId="7CF33B66"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בשנתיים הבאות נערכו פרעות נוספים כנגד יהודי רוסיה. בהכוונת הממשל קמו חבורות פורעים, שערכו פוגרומים בעשרות ערים ורצחו מאות יהודים. </w:t>
      </w:r>
    </w:p>
    <w:p w14:paraId="1A3AA5C1"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גילויי האיבה הללו, הן מצד החברה (העם) והן מצד השלטון הוכיחו ליהודים רבים כי מקומם אינו ברוסיה ושעליהם להגר למדינה אחרת או לארץ ישראל. </w:t>
      </w:r>
    </w:p>
    <w:p w14:paraId="56F58D97" w14:textId="77777777" w:rsidR="00D33AB6" w:rsidRPr="00D33AB6" w:rsidRDefault="00D33AB6" w:rsidP="00D33AB6">
      <w:pPr>
        <w:spacing w:line="360" w:lineRule="auto"/>
        <w:ind w:left="26"/>
        <w:jc w:val="both"/>
        <w:rPr>
          <w:rFonts w:asciiTheme="minorBidi" w:hAnsiTheme="minorBidi" w:cstheme="minorBidi"/>
          <w:rtl/>
        </w:rPr>
      </w:pPr>
      <w:r w:rsidRPr="00D33AB6">
        <w:rPr>
          <w:rFonts w:asciiTheme="minorBidi" w:hAnsiTheme="minorBidi" w:cstheme="minorBidi"/>
          <w:rtl/>
        </w:rPr>
        <w:t xml:space="preserve">מספר חודשים לאחר פרוץ הפרעות וכבר קמו ברחבי רוסיה אגודות לאומיות יהודיות (ציוניות), שנקרא "חובבי ציון". בעקבות פעילותן של אגודות אלה, החלה העלייה הראשונה: עשרות אלפי יהודים היגרו ממזרח אירופה לארץ ישראל. </w:t>
      </w:r>
    </w:p>
    <w:p w14:paraId="2545C7B4" w14:textId="77777777" w:rsidR="00D33AB6" w:rsidRPr="00D33AB6" w:rsidRDefault="00D33AB6" w:rsidP="00D33AB6">
      <w:pPr>
        <w:pStyle w:val="aa"/>
        <w:spacing w:line="360" w:lineRule="auto"/>
        <w:jc w:val="center"/>
        <w:rPr>
          <w:rFonts w:asciiTheme="minorBidi" w:hAnsiTheme="minorBidi" w:cstheme="minorBidi"/>
          <w:b/>
          <w:bCs/>
          <w:sz w:val="24"/>
          <w:rtl/>
        </w:rPr>
      </w:pPr>
      <w:r w:rsidRPr="00D33AB6">
        <w:rPr>
          <w:rFonts w:asciiTheme="minorBidi" w:hAnsiTheme="minorBidi" w:cstheme="minorBidi"/>
          <w:sz w:val="24"/>
          <w:rtl/>
        </w:rPr>
        <w:br w:type="page"/>
      </w:r>
      <w:r w:rsidRPr="00D33AB6">
        <w:rPr>
          <w:rFonts w:asciiTheme="minorBidi" w:hAnsiTheme="minorBidi" w:cstheme="minorBidi"/>
          <w:b/>
          <w:bCs/>
          <w:sz w:val="24"/>
          <w:rtl/>
        </w:rPr>
        <w:lastRenderedPageBreak/>
        <w:t>נושא מס' 16: תרומתו של הרצל לתנועה הציונית</w:t>
      </w:r>
    </w:p>
    <w:p w14:paraId="010B02C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לאחר הסופות בנגב, החלו לצמוח במזרח אירופה אגודות ציוניות, שנקראו בשם הכולל: "חובבי ציון". אגודות אלה יזמו פעולות עלייה לארץ ישראל, ומתוכן הגיעו רוב </w:t>
      </w:r>
      <w:proofErr w:type="spellStart"/>
      <w:r w:rsidRPr="00D33AB6">
        <w:rPr>
          <w:rFonts w:asciiTheme="minorBidi" w:hAnsiTheme="minorBidi" w:cstheme="minorBidi"/>
          <w:sz w:val="24"/>
          <w:rtl/>
        </w:rPr>
        <w:t>אניש</w:t>
      </w:r>
      <w:proofErr w:type="spellEnd"/>
      <w:r w:rsidRPr="00D33AB6">
        <w:rPr>
          <w:rFonts w:asciiTheme="minorBidi" w:hAnsiTheme="minorBidi" w:cstheme="minorBidi"/>
          <w:sz w:val="24"/>
          <w:rtl/>
        </w:rPr>
        <w:t xml:space="preserve"> העלייה הראשונה. אגודות חובבי ציון פעלו בתחילה בנפרד ובשנת 1884 התכנסו לראשונה בעיר </w:t>
      </w:r>
      <w:proofErr w:type="spellStart"/>
      <w:r w:rsidRPr="00D33AB6">
        <w:rPr>
          <w:rFonts w:asciiTheme="minorBidi" w:hAnsiTheme="minorBidi" w:cstheme="minorBidi"/>
          <w:sz w:val="24"/>
          <w:rtl/>
        </w:rPr>
        <w:t>קאטוביץ</w:t>
      </w:r>
      <w:proofErr w:type="spellEnd"/>
      <w:r w:rsidRPr="00D33AB6">
        <w:rPr>
          <w:rFonts w:asciiTheme="minorBidi" w:hAnsiTheme="minorBidi" w:cstheme="minorBidi"/>
          <w:sz w:val="24"/>
          <w:rtl/>
        </w:rPr>
        <w:t xml:space="preserve">' על מנת לגבש תכנית פעולה לחיזוק העלייה לארץ ישראל. ועידת </w:t>
      </w:r>
      <w:proofErr w:type="spellStart"/>
      <w:r w:rsidRPr="00D33AB6">
        <w:rPr>
          <w:rFonts w:asciiTheme="minorBidi" w:hAnsiTheme="minorBidi" w:cstheme="minorBidi"/>
          <w:sz w:val="24"/>
          <w:rtl/>
        </w:rPr>
        <w:t>קאטוביץ</w:t>
      </w:r>
      <w:proofErr w:type="spellEnd"/>
      <w:r w:rsidRPr="00D33AB6">
        <w:rPr>
          <w:rFonts w:asciiTheme="minorBidi" w:hAnsiTheme="minorBidi" w:cstheme="minorBidi"/>
          <w:sz w:val="24"/>
          <w:rtl/>
        </w:rPr>
        <w:t xml:space="preserve">' לא הצליחה במטרתה ולמעשה הישגיה של תנועת חיבת ציון היו מוגבלים מאד. חשיבותה היה בעצם הפצת הרעיון הציוני והעלאתו למודעות בקרב רבים מיהודי מזרח אירופה, אך התנועה שהצליחה לתרגם את הרעיון הזה למעשים היא </w:t>
      </w:r>
      <w:r w:rsidRPr="00D33AB6">
        <w:rPr>
          <w:rFonts w:asciiTheme="minorBidi" w:hAnsiTheme="minorBidi" w:cstheme="minorBidi"/>
          <w:b/>
          <w:bCs/>
          <w:sz w:val="24"/>
          <w:rtl/>
        </w:rPr>
        <w:t>התנועה הציונית</w:t>
      </w:r>
      <w:r w:rsidRPr="00D33AB6">
        <w:rPr>
          <w:rFonts w:asciiTheme="minorBidi" w:hAnsiTheme="minorBidi" w:cstheme="minorBidi"/>
          <w:sz w:val="24"/>
          <w:rtl/>
        </w:rPr>
        <w:t xml:space="preserve">, שהוקמה ב- 1897 במערב אירופה ע"י </w:t>
      </w:r>
      <w:r w:rsidRPr="00D33AB6">
        <w:rPr>
          <w:rFonts w:asciiTheme="minorBidi" w:hAnsiTheme="minorBidi" w:cstheme="minorBidi"/>
          <w:b/>
          <w:bCs/>
          <w:sz w:val="24"/>
          <w:rtl/>
        </w:rPr>
        <w:t>בנימין זאב הרצל</w:t>
      </w:r>
      <w:r w:rsidRPr="00D33AB6">
        <w:rPr>
          <w:rFonts w:asciiTheme="minorBidi" w:hAnsiTheme="minorBidi" w:cstheme="minorBidi"/>
          <w:sz w:val="24"/>
          <w:rtl/>
        </w:rPr>
        <w:t>.</w:t>
      </w:r>
    </w:p>
    <w:p w14:paraId="1E777E71"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 xml:space="preserve">רקע ביוגראפי </w:t>
      </w:r>
      <w:r w:rsidRPr="00D33AB6">
        <w:rPr>
          <w:rFonts w:asciiTheme="minorBidi" w:hAnsiTheme="minorBidi" w:cstheme="minorBidi"/>
          <w:sz w:val="24"/>
          <w:rtl/>
        </w:rPr>
        <w:t>(לא לבגרות)</w:t>
      </w:r>
    </w:p>
    <w:p w14:paraId="693A7437"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הרצל נולד ב-1860 בבודפשט, הונגריה, לזוג הורים שביקשו להתערות בחברה ולהעניק לבנם חינוך גרמני. בגל 10 נפרד הרצל מבית הספר היהודי והחל ללמוד בבית ספר ממשלתי. הוא העריץ את התרבות הגרמנית וכתב סיפורים ושירים, שביטאו את הקשר שלו לגרמניה. בגיל 18 משפחתו עברה </w:t>
      </w:r>
      <w:proofErr w:type="spellStart"/>
      <w:r w:rsidRPr="00D33AB6">
        <w:rPr>
          <w:rFonts w:asciiTheme="minorBidi" w:hAnsiTheme="minorBidi" w:cstheme="minorBidi"/>
          <w:sz w:val="24"/>
          <w:rtl/>
        </w:rPr>
        <w:t>לוינה</w:t>
      </w:r>
      <w:proofErr w:type="spellEnd"/>
      <w:r w:rsidRPr="00D33AB6">
        <w:rPr>
          <w:rFonts w:asciiTheme="minorBidi" w:hAnsiTheme="minorBidi" w:cstheme="minorBidi"/>
          <w:sz w:val="24"/>
          <w:rtl/>
        </w:rPr>
        <w:t xml:space="preserve">, בירת אוסטרו-הונגריה, שם הוא למד משפטים וקיבל תואר דוקטור למשפטים. לזמן קצר שימש כעורך דין ולאחר מכן החל לעסוק בכתיבת מאמרים, באחד העיתונים החשובים ביותר </w:t>
      </w:r>
      <w:proofErr w:type="spellStart"/>
      <w:r w:rsidRPr="00D33AB6">
        <w:rPr>
          <w:rFonts w:asciiTheme="minorBidi" w:hAnsiTheme="minorBidi" w:cstheme="minorBidi"/>
          <w:sz w:val="24"/>
          <w:rtl/>
        </w:rPr>
        <w:t>בוינה</w:t>
      </w:r>
      <w:proofErr w:type="spellEnd"/>
      <w:r w:rsidRPr="00D33AB6">
        <w:rPr>
          <w:rFonts w:asciiTheme="minorBidi" w:hAnsiTheme="minorBidi" w:cstheme="minorBidi"/>
          <w:sz w:val="24"/>
          <w:rtl/>
        </w:rPr>
        <w:t>, לצד כתיבת מחזות וסיפורים.</w:t>
      </w:r>
    </w:p>
    <w:p w14:paraId="02894C0C"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כמו רבים מהמשכילים היהודים בתקופתו, הרצל האמין כי הבעיה של היהודים תיפתר אם הם יתבוללו בקרב העמים ויאמצו את תרבותם, אך בהדרגה שם לב לכך שתופעת האנטישמיות המודרנית הולכת ומתפשטת, על אף ניסיוניות ההשתלבות של היהודים. לאחר שהיה עד לגילויים אנטישמיים בהונגריה, אוסטריה וגרמניה, נשלח הרצל בשנת 1891 ע"י עיתונו לפריז, בירת צרפת, שנחשבה באותה תקופה למדינה הליברלית באירופה, והראשונה שהעניקה ליהודים אמנציפציה. למרבה פליאתו, הרצל נוכח לדעת שגם בפריס הייתה שנאת יהודים קשה והתחיל להבין שהאנטישמיות אינה תופעה האופיינית למדינה או לתרבות מסוימת, אלא תופעה הקיימת בכל אירופה. </w:t>
      </w:r>
    </w:p>
    <w:p w14:paraId="68370CEC"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בשנת 1894 הגיעה האנטישמיות לשיאה במשפט דרייפוס. מעבר לאשמת השווא שטפלו השלטונות על דרייפוס, פרשת דרייפוס הוציאה לאור את השנאה של העם הפשוט כנגד היהודים. הרצל נדהם מעוצמת ההפגנות הסוערות והבין שהאמנציפציה חסרת תקווה, כל עוד השנאה ליהודים נמשכת.</w:t>
      </w:r>
    </w:p>
    <w:p w14:paraId="22F7AC28"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הרצל הגיע להכרה כי התבוללותם של היהודים בודדים, ויהיו רבים ככל שיהיו, אינה פותרת את בעיית היהודים. הפתרון לבעיה חייב להיות פתרון לאומי. לאחר שגיבש את מחשבותיו על הפתרון הרצוי לבעיה היהודית, הרצל פנה לעזרתם של הברון הירש והברון רוטשילד, אולם אלה חשבו שרעיונותיו הזויים, ועל כן החליט הרצל לפנות אל העם הפשוט באמצעות כתיבת ספר - "</w:t>
      </w:r>
      <w:r w:rsidRPr="00D33AB6">
        <w:rPr>
          <w:rFonts w:asciiTheme="minorBidi" w:hAnsiTheme="minorBidi" w:cstheme="minorBidi"/>
          <w:b/>
          <w:bCs/>
          <w:sz w:val="24"/>
          <w:rtl/>
        </w:rPr>
        <w:t>מדינת היהודים</w:t>
      </w:r>
      <w:r w:rsidRPr="00D33AB6">
        <w:rPr>
          <w:rFonts w:asciiTheme="minorBidi" w:hAnsiTheme="minorBidi" w:cstheme="minorBidi"/>
          <w:sz w:val="24"/>
          <w:rtl/>
        </w:rPr>
        <w:t>".</w:t>
      </w:r>
    </w:p>
    <w:p w14:paraId="12942CA9" w14:textId="77777777" w:rsidR="00D33AB6" w:rsidRPr="00D33AB6" w:rsidRDefault="00D33AB6" w:rsidP="00D33AB6">
      <w:pPr>
        <w:pStyle w:val="aa"/>
        <w:spacing w:line="360" w:lineRule="auto"/>
        <w:rPr>
          <w:rFonts w:asciiTheme="minorBidi" w:hAnsiTheme="minorBidi" w:cstheme="minorBidi"/>
          <w:sz w:val="24"/>
          <w:rtl/>
        </w:rPr>
      </w:pPr>
    </w:p>
    <w:p w14:paraId="598216BA" w14:textId="77777777" w:rsidR="00D33AB6" w:rsidRPr="00D33AB6" w:rsidRDefault="00D33AB6" w:rsidP="00D33AB6">
      <w:pPr>
        <w:pStyle w:val="aa"/>
        <w:spacing w:line="360" w:lineRule="auto"/>
        <w:rPr>
          <w:rFonts w:asciiTheme="minorBidi" w:hAnsiTheme="minorBidi" w:cstheme="minorBidi"/>
          <w:sz w:val="24"/>
          <w:rtl/>
        </w:rPr>
      </w:pPr>
    </w:p>
    <w:p w14:paraId="6EAEB469" w14:textId="77777777" w:rsidR="00D33AB6" w:rsidRPr="00D33AB6" w:rsidRDefault="00D33AB6" w:rsidP="00D33AB6">
      <w:pPr>
        <w:pStyle w:val="aa"/>
        <w:spacing w:line="360" w:lineRule="auto"/>
        <w:rPr>
          <w:rFonts w:asciiTheme="minorBidi" w:hAnsiTheme="minorBidi" w:cstheme="minorBidi"/>
          <w:sz w:val="24"/>
          <w:rtl/>
        </w:rPr>
      </w:pPr>
    </w:p>
    <w:p w14:paraId="3F4C0DFD" w14:textId="77777777" w:rsidR="00D33AB6" w:rsidRPr="00D33AB6" w:rsidRDefault="00D33AB6" w:rsidP="00D33AB6">
      <w:pPr>
        <w:pStyle w:val="aa"/>
        <w:spacing w:line="360" w:lineRule="auto"/>
        <w:rPr>
          <w:rFonts w:asciiTheme="minorBidi" w:hAnsiTheme="minorBidi" w:cstheme="minorBidi"/>
          <w:sz w:val="24"/>
          <w:rtl/>
        </w:rPr>
      </w:pPr>
    </w:p>
    <w:p w14:paraId="63C187D6" w14:textId="77777777" w:rsidR="00D33AB6" w:rsidRPr="00D33AB6" w:rsidRDefault="00D33AB6" w:rsidP="00D33AB6">
      <w:pPr>
        <w:pStyle w:val="aa"/>
        <w:spacing w:line="360" w:lineRule="auto"/>
        <w:rPr>
          <w:rFonts w:asciiTheme="minorBidi" w:hAnsiTheme="minorBidi" w:cstheme="minorBidi"/>
          <w:sz w:val="24"/>
          <w:rtl/>
        </w:rPr>
      </w:pPr>
    </w:p>
    <w:p w14:paraId="12851049" w14:textId="77777777" w:rsidR="00D33AB6" w:rsidRPr="00D33AB6" w:rsidRDefault="00D33AB6" w:rsidP="00C2316A">
      <w:pPr>
        <w:pStyle w:val="aa"/>
        <w:numPr>
          <w:ilvl w:val="0"/>
          <w:numId w:val="5"/>
        </w:numPr>
        <w:spacing w:line="360" w:lineRule="auto"/>
        <w:rPr>
          <w:rFonts w:asciiTheme="minorBidi" w:hAnsiTheme="minorBidi" w:cstheme="minorBidi"/>
          <w:b/>
          <w:bCs/>
          <w:sz w:val="24"/>
          <w:rtl/>
        </w:rPr>
      </w:pPr>
      <w:r w:rsidRPr="00D33AB6">
        <w:rPr>
          <w:rFonts w:asciiTheme="minorBidi" w:hAnsiTheme="minorBidi" w:cstheme="minorBidi"/>
          <w:b/>
          <w:bCs/>
          <w:sz w:val="24"/>
          <w:rtl/>
        </w:rPr>
        <w:lastRenderedPageBreak/>
        <w:t>מדינת היהודים</w:t>
      </w:r>
    </w:p>
    <w:p w14:paraId="15CE7772"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הספר "</w:t>
      </w:r>
      <w:r w:rsidRPr="00D33AB6">
        <w:rPr>
          <w:rFonts w:asciiTheme="minorBidi" w:hAnsiTheme="minorBidi" w:cstheme="minorBidi"/>
          <w:b/>
          <w:bCs/>
          <w:sz w:val="24"/>
          <w:rtl/>
        </w:rPr>
        <w:t>מדינת היהודים</w:t>
      </w:r>
      <w:r w:rsidRPr="00D33AB6">
        <w:rPr>
          <w:rFonts w:asciiTheme="minorBidi" w:hAnsiTheme="minorBidi" w:cstheme="minorBidi"/>
          <w:sz w:val="24"/>
          <w:rtl/>
        </w:rPr>
        <w:t xml:space="preserve"> - ניסיון של פתרון מודרני לבעיית היהודים" שהתפרסם בשנת 1896 מורכב משני חלקים עיקריים: </w:t>
      </w:r>
    </w:p>
    <w:p w14:paraId="2CC9095C" w14:textId="77777777" w:rsidR="00D33AB6" w:rsidRPr="00D33AB6" w:rsidRDefault="00D33AB6" w:rsidP="00C2316A">
      <w:pPr>
        <w:pStyle w:val="aa"/>
        <w:numPr>
          <w:ilvl w:val="0"/>
          <w:numId w:val="7"/>
        </w:numPr>
        <w:tabs>
          <w:tab w:val="clear" w:pos="720"/>
          <w:tab w:val="num" w:pos="386"/>
        </w:tabs>
        <w:spacing w:line="360" w:lineRule="auto"/>
        <w:ind w:hanging="694"/>
        <w:rPr>
          <w:rFonts w:asciiTheme="minorBidi" w:hAnsiTheme="minorBidi" w:cstheme="minorBidi"/>
          <w:sz w:val="24"/>
        </w:rPr>
      </w:pPr>
      <w:r w:rsidRPr="00D33AB6">
        <w:rPr>
          <w:rFonts w:asciiTheme="minorBidi" w:hAnsiTheme="minorBidi" w:cstheme="minorBidi"/>
          <w:sz w:val="24"/>
          <w:rtl/>
        </w:rPr>
        <w:t>תיאור וניתוח של האנטישמיות כלפי היהודים בגולה והסבר מדוע על היהודים להקים מדינה משלהם.</w:t>
      </w:r>
    </w:p>
    <w:p w14:paraId="3778EA0F" w14:textId="77777777" w:rsidR="00D33AB6" w:rsidRPr="00D33AB6" w:rsidRDefault="00D33AB6" w:rsidP="00C2316A">
      <w:pPr>
        <w:pStyle w:val="aa"/>
        <w:numPr>
          <w:ilvl w:val="0"/>
          <w:numId w:val="7"/>
        </w:numPr>
        <w:tabs>
          <w:tab w:val="clear" w:pos="720"/>
          <w:tab w:val="num" w:pos="386"/>
        </w:tabs>
        <w:spacing w:line="360" w:lineRule="auto"/>
        <w:ind w:hanging="694"/>
        <w:rPr>
          <w:rFonts w:asciiTheme="minorBidi" w:hAnsiTheme="minorBidi" w:cstheme="minorBidi"/>
          <w:sz w:val="24"/>
        </w:rPr>
      </w:pPr>
      <w:r w:rsidRPr="00D33AB6">
        <w:rPr>
          <w:rFonts w:asciiTheme="minorBidi" w:hAnsiTheme="minorBidi" w:cstheme="minorBidi"/>
          <w:sz w:val="24"/>
          <w:rtl/>
        </w:rPr>
        <w:t>האופן שבו ניתן וצריך להקים את המדינה היהודית.</w:t>
      </w:r>
    </w:p>
    <w:p w14:paraId="34B820E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סעיפים עיקריים בספר</w:t>
      </w:r>
      <w:r w:rsidRPr="00D33AB6">
        <w:rPr>
          <w:rFonts w:asciiTheme="minorBidi" w:hAnsiTheme="minorBidi" w:cstheme="minorBidi"/>
          <w:sz w:val="24"/>
          <w:rtl/>
        </w:rPr>
        <w:t>:</w:t>
      </w:r>
    </w:p>
    <w:p w14:paraId="16D34DDC"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ניתוח בעיית האנטישמיות</w:t>
      </w:r>
      <w:r w:rsidRPr="00D33AB6">
        <w:rPr>
          <w:rFonts w:asciiTheme="minorBidi" w:hAnsiTheme="minorBidi" w:cstheme="minorBidi"/>
          <w:sz w:val="24"/>
          <w:rtl/>
        </w:rPr>
        <w:t xml:space="preserve"> (למהותה של השאלה האנטישמית)</w:t>
      </w:r>
    </w:p>
    <w:p w14:paraId="435EA1C6"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לטענתו של הרצל האנטישמיות המודרנית היא תוצאה של האמנציפציה. האמנציפציה אמנם שינתה את המעמד המשפטי של היהודים אבל לא פתרה את הבעיה, כי היהודים מתרכזים בענפים כלכליים מסוימים וכך הופכים למתחרים לבני המעמד הבינוני, ונוצרת תחושה בקרב העמים השונים שהיהודים הם עם זר שמנסה להשתלט על המדינה והתרבות שלהם. </w:t>
      </w:r>
    </w:p>
    <w:p w14:paraId="20711341"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היהודים הם אומה בעלי סימני ייחוד משלהם ולכן ההתבוללות אינה מהווה פתרון. לדעתו של הרצל, התבוללות והגירה אינם פתרון מאחר שלכל מקום אשר מהגרים היהודים, הם מביאים איתם אנטישמיות: האנטישמיות המודרנית היא תופעה חברתית שמלווה את היהודים לכל מקום, כמו צל שמלווה את האדם.</w:t>
      </w:r>
    </w:p>
    <w:p w14:paraId="2CFC74C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הפתרון לבעיה היהודית</w:t>
      </w:r>
    </w:p>
    <w:p w14:paraId="6C192A7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הבעיה היסודית של העם היהודי היא שהיהודים הם עם ללא מדינה ולכן הפתרון היחיד לדעתו הוא פתרון מדיני- הקמת מדינה ליהודים , שתהיה מוסכמת על כל המדינות- כל העמים צריכים למצוא ליהודים מדינה שתהיה מוסכמת על כולם מבחינה משפטית. המדינה יכולה לקום בארץ ישראל או בארגנטינה, תוך עדיפות לארץ ישראל . על היהודים לפעול לקבלת רישיון (צ'רטר) שיושג בדרכים דיפלומטיות, ולא על ידי הסתננות לא חוקית לארץ ישראל. לדעתו, הקמת מדינה יהודית משרתת גם את האינטרס של אומות העולם כי האנטישמיות גורמת למתח ושנאה בחברה. </w:t>
      </w:r>
    </w:p>
    <w:p w14:paraId="1C801E0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התנאי הראשון לחידוש הלאומיות היהודית אינו ההתיישבות בא"י (כפי שחשבו חובבי ציון) אלא השגת הסכמה בינלאומית להקמת מדינה יהודית עצמאית</w:t>
      </w:r>
    </w:p>
    <w:p w14:paraId="7A0DE9B5"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הדרכים להשגת הפתרון</w:t>
      </w:r>
    </w:p>
    <w:p w14:paraId="02CBB0C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על מנת להקים מדינה ליהודים, הרצל הציע להקים שני ארגונים:</w:t>
      </w:r>
    </w:p>
    <w:p w14:paraId="5B4A7F9D"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"אגודת היהודים"</w:t>
      </w:r>
      <w:r w:rsidRPr="00D33AB6">
        <w:rPr>
          <w:rFonts w:asciiTheme="minorBidi" w:hAnsiTheme="minorBidi" w:cstheme="minorBidi"/>
          <w:sz w:val="24"/>
          <w:rtl/>
        </w:rPr>
        <w:t xml:space="preserve"> - ארגון בעל ייעוד (מטרה) מדיני. האגודה היהודית תהיה הגוף המוכר כנציגו של העם היהודי והמוסמך לנהל משא ומתן מדיני עם המעצמות הגדולות לגבי השטחים (הטריטוריה) שיימסרו לידי העם היהודי . לאחר קבלת הטריטוריה, "אגודת היהודים" תנהל אותה כממשלה זמנית.</w:t>
      </w:r>
    </w:p>
    <w:p w14:paraId="540E8D6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"חברת היהודים"</w:t>
      </w:r>
      <w:r w:rsidRPr="00D33AB6">
        <w:rPr>
          <w:rFonts w:asciiTheme="minorBidi" w:hAnsiTheme="minorBidi" w:cstheme="minorBidi"/>
          <w:sz w:val="24"/>
          <w:rtl/>
        </w:rPr>
        <w:t xml:space="preserve"> – ארגון שיוציא לפועל את מה שתכננה "אגודת היהודים". תפקיד "חברת היהודים" יהיה לטפל בכל היבטי העלייה היהודית לארץ ישראל: חיסול העסקים היהודיים בגולה, רכישת אדמות באותה טריטוריה והכנת התשתיות להתיישבות בהן, הסדרת הגירה יהודית מבוקרת (הסדרת קצב </w:t>
      </w:r>
      <w:r w:rsidRPr="00D33AB6">
        <w:rPr>
          <w:rFonts w:asciiTheme="minorBidi" w:hAnsiTheme="minorBidi" w:cstheme="minorBidi"/>
          <w:sz w:val="24"/>
          <w:rtl/>
        </w:rPr>
        <w:lastRenderedPageBreak/>
        <w:t>ההגירה הרצוי). הרצל טען שההגירה תהיה הדרגתית ותימשך עשרות שנים, אך עליה להיות גלויה ומוסכמת על כל העמים.</w:t>
      </w:r>
    </w:p>
    <w:p w14:paraId="4D5320A0" w14:textId="77777777" w:rsidR="00D33AB6" w:rsidRPr="00D33AB6" w:rsidRDefault="00D33AB6" w:rsidP="00D33AB6">
      <w:pPr>
        <w:pStyle w:val="aa"/>
        <w:spacing w:line="360" w:lineRule="auto"/>
        <w:rPr>
          <w:rFonts w:asciiTheme="minorBidi" w:hAnsiTheme="minorBidi" w:cstheme="minorBidi"/>
          <w:b/>
          <w:bCs/>
          <w:sz w:val="24"/>
          <w:rtl/>
        </w:rPr>
      </w:pPr>
    </w:p>
    <w:p w14:paraId="0917782A"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דמות המדינה היהודית שתקום</w:t>
      </w:r>
    </w:p>
    <w:p w14:paraId="64699528"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הרצל תכנן להקים מדינה יהודית מודרנית ותרבותית- מדינה שבה מונהג יום עבודה של שבע שעות, האזרחים בה יתגוררו בבתי דירות מרווחים, ובתי הספר יהיו ליברלים ואיכותיים. במדינת היהודים יושם דגש על פיתוח מסחר ותעשייה, ומעונות הפועלים לא יהיו דומים למגורי הפועלים העלובים באירופה אלא ייבנו על בסיס צדק חברתי.  הרצל ביקש להקים מדינה ליברלית ובורגנית שתעניק תנאים סוציאליים לפועלים. הרצל כתב כי: "אנו נבנה באופן נועז ונהדר יותר מכפי שנעשה הדבר אי פעם לפני כן".</w:t>
      </w:r>
    </w:p>
    <w:p w14:paraId="418C1EA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המדינה תהיה דמוקרטית ומודרנית תהיה בה הפרדה בין דת ומדינה. הרצל רצה מדינה ליהודים ולא מדינה יהודית.</w:t>
      </w:r>
    </w:p>
    <w:p w14:paraId="378202C8" w14:textId="77777777" w:rsidR="00D33AB6" w:rsidRPr="00D33AB6" w:rsidRDefault="00D33AB6" w:rsidP="00D33AB6">
      <w:pPr>
        <w:pStyle w:val="aa"/>
        <w:spacing w:line="360" w:lineRule="auto"/>
        <w:rPr>
          <w:rFonts w:asciiTheme="minorBidi" w:hAnsiTheme="minorBidi" w:cstheme="minorBidi"/>
          <w:b/>
          <w:bCs/>
          <w:sz w:val="24"/>
          <w:rtl/>
        </w:rPr>
      </w:pPr>
    </w:p>
    <w:p w14:paraId="11B17904"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הביקורת של הרצל על הציוניים המעשיים- חובבי ציון</w:t>
      </w:r>
    </w:p>
    <w:p w14:paraId="607C576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הרצל הסכים עם תנועת חובבי ציון על כך שהפתרון היחיד הוא הקמת מדינה יהודית לעם היהודי, אך טען שהדרך שלהם אינה נכונה. הם האמינו כי על היהודים לעלות לארץ ישראל ולפתח אותה וכך לחזק את הישוב היהודי בארץ (ולכן נקראו: הציונים המעשיים), ואילו הרצל טען שאין אפשרות להקים מדינה ליהודים, ללא אישור המעצמות. למעשה הרצל הביע כנגדם ביקורת כפולה:</w:t>
      </w:r>
    </w:p>
    <w:p w14:paraId="1D331405" w14:textId="77777777" w:rsidR="00D33AB6" w:rsidRPr="00D33AB6" w:rsidRDefault="00D33AB6" w:rsidP="00C2316A">
      <w:pPr>
        <w:pStyle w:val="aa"/>
        <w:numPr>
          <w:ilvl w:val="2"/>
          <w:numId w:val="3"/>
        </w:numPr>
        <w:tabs>
          <w:tab w:val="clear" w:pos="2006"/>
          <w:tab w:val="num" w:pos="625"/>
        </w:tabs>
        <w:spacing w:line="360" w:lineRule="auto"/>
        <w:ind w:left="200" w:hanging="142"/>
        <w:rPr>
          <w:rFonts w:asciiTheme="minorBidi" w:hAnsiTheme="minorBidi" w:cstheme="minorBidi"/>
          <w:sz w:val="24"/>
        </w:rPr>
      </w:pPr>
      <w:r w:rsidRPr="00D33AB6">
        <w:rPr>
          <w:rFonts w:asciiTheme="minorBidi" w:hAnsiTheme="minorBidi" w:cstheme="minorBidi"/>
          <w:b/>
          <w:bCs/>
          <w:sz w:val="24"/>
          <w:rtl/>
        </w:rPr>
        <w:t>אי חוקיות העלייה</w:t>
      </w:r>
      <w:r w:rsidRPr="00D33AB6">
        <w:rPr>
          <w:rFonts w:asciiTheme="minorBidi" w:hAnsiTheme="minorBidi" w:cstheme="minorBidi"/>
          <w:sz w:val="24"/>
          <w:rtl/>
        </w:rPr>
        <w:t>- הדרך הנכונה, לדעתו, אינה לעלות לארץ ישראל בצורה לא חוקית, אלא לשכנע תחילה את המעצמות בחשיבות הקמת המדינה היהודית, ורק לאחר קבלת האישור מהמעצמות (הצ'רטר) יש להתחיל בעלייה. קבלת האישור חיונית כי היא מהווה שלב ראשון בדרך למדינה מוכרת ואילו עלייה לא חוקית תותיר את הישוב היהודי במעמד לא חוקי.</w:t>
      </w:r>
    </w:p>
    <w:p w14:paraId="4B93BD5C" w14:textId="77777777" w:rsidR="00D33AB6" w:rsidRPr="00D33AB6" w:rsidRDefault="00D33AB6" w:rsidP="00C2316A">
      <w:pPr>
        <w:pStyle w:val="aa"/>
        <w:numPr>
          <w:ilvl w:val="2"/>
          <w:numId w:val="3"/>
        </w:numPr>
        <w:tabs>
          <w:tab w:val="clear" w:pos="2006"/>
          <w:tab w:val="num" w:pos="625"/>
        </w:tabs>
        <w:spacing w:line="360" w:lineRule="auto"/>
        <w:ind w:left="200" w:hanging="142"/>
        <w:rPr>
          <w:rFonts w:asciiTheme="minorBidi" w:hAnsiTheme="minorBidi" w:cstheme="minorBidi"/>
          <w:sz w:val="24"/>
          <w:rtl/>
        </w:rPr>
      </w:pPr>
      <w:r w:rsidRPr="00D33AB6">
        <w:rPr>
          <w:rFonts w:asciiTheme="minorBidi" w:hAnsiTheme="minorBidi" w:cstheme="minorBidi"/>
          <w:b/>
          <w:bCs/>
          <w:sz w:val="24"/>
          <w:rtl/>
        </w:rPr>
        <w:t>עלייה לא מבוקרת</w:t>
      </w:r>
      <w:r w:rsidRPr="00D33AB6">
        <w:rPr>
          <w:rFonts w:asciiTheme="minorBidi" w:hAnsiTheme="minorBidi" w:cstheme="minorBidi"/>
          <w:sz w:val="24"/>
          <w:rtl/>
        </w:rPr>
        <w:t>- הרצל טען שחובבי ציון יוזמים עלייה שאינה מתוכננת, והדבר גורם לכך שעולים רבים אינם מצליחים להשתקע בארץ, מאחר וזו אינה מפותחת. לטענתו, לאחר קבלת האישור, יש להעלות יהודים בהדרגה, תוך פיתוח של הארץ, כך שתתאים לקלוט את היהודים שיבואו אליה.</w:t>
      </w:r>
    </w:p>
    <w:p w14:paraId="7DD45F70" w14:textId="77777777" w:rsidR="00D33AB6" w:rsidRPr="00D33AB6" w:rsidRDefault="00D33AB6" w:rsidP="00D33AB6">
      <w:pPr>
        <w:pStyle w:val="aa"/>
        <w:spacing w:line="360" w:lineRule="auto"/>
        <w:rPr>
          <w:rFonts w:asciiTheme="minorBidi" w:hAnsiTheme="minorBidi" w:cstheme="minorBidi"/>
          <w:sz w:val="24"/>
          <w:rtl/>
        </w:rPr>
      </w:pPr>
    </w:p>
    <w:p w14:paraId="575E56E7"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הספר " מדינת היהודים" זכה להדים עצומים. התגובות כלפיו היו חלוקות. במערב אירופה, לא האמינו ברעיונותיו של הרצל ופחדו שרעיונות אלו יפגעו באמנציפציה. המתבוללים ראו בספר סכנה מאחר והוא חתר בניגוד לרוח ההשתלבות והאמנציפציה. חלקם טענו כי הרצל הוא "משיח שקר" והשוו את ההמונים שהתלהבו </w:t>
      </w:r>
      <w:proofErr w:type="spellStart"/>
      <w:r w:rsidRPr="00D33AB6">
        <w:rPr>
          <w:rFonts w:asciiTheme="minorBidi" w:hAnsiTheme="minorBidi" w:cstheme="minorBidi"/>
          <w:sz w:val="24"/>
          <w:rtl/>
        </w:rPr>
        <w:t>מתכניתו</w:t>
      </w:r>
      <w:proofErr w:type="spellEnd"/>
      <w:r w:rsidRPr="00D33AB6">
        <w:rPr>
          <w:rFonts w:asciiTheme="minorBidi" w:hAnsiTheme="minorBidi" w:cstheme="minorBidi"/>
          <w:sz w:val="24"/>
          <w:rtl/>
        </w:rPr>
        <w:t xml:space="preserve"> כהמוני עיירים הנוהים אחר משיח שקר.</w:t>
      </w:r>
    </w:p>
    <w:p w14:paraId="5938C8A3"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במזרח אירופה היו שחששו שהספר יסית את המוני העם היהודי ממפעל ההתיישבות בארץ, מאחר והרצל לא תמך דווקא בארץ ישראל, ובנוסף התנה את ההתיישבות בקבלת </w:t>
      </w:r>
      <w:proofErr w:type="spellStart"/>
      <w:r w:rsidRPr="00D33AB6">
        <w:rPr>
          <w:rFonts w:asciiTheme="minorBidi" w:hAnsiTheme="minorBidi" w:cstheme="minorBidi"/>
          <w:sz w:val="24"/>
          <w:rtl/>
        </w:rPr>
        <w:t>צ'ארטר</w:t>
      </w:r>
      <w:proofErr w:type="spellEnd"/>
      <w:r w:rsidRPr="00D33AB6">
        <w:rPr>
          <w:rFonts w:asciiTheme="minorBidi" w:hAnsiTheme="minorBidi" w:cstheme="minorBidi"/>
          <w:sz w:val="24"/>
          <w:rtl/>
        </w:rPr>
        <w:t xml:space="preserve"> ממדינות העולם. </w:t>
      </w:r>
    </w:p>
    <w:p w14:paraId="7276048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lastRenderedPageBreak/>
        <w:t>עם זאת, בקרב צעירים רבים הספר עורר התלהבות עצומה והרצל הפך בן יום לדמות מוכרת ונערצת. לפרסום "מדינת היהודים" הייתה השפעה גם על הרצל עצמו- בזמן שפרסם את הספר, הוא עדיין היסס אם כבר הגיע הזמן לפעול, אבל כשראה את ההתלהבות שעורר בקרב הדור הצעיר, הוא השתכנע שיש להקים את התנועה הציונית ללא דיחוי.</w:t>
      </w:r>
    </w:p>
    <w:p w14:paraId="3499B8A4" w14:textId="77777777" w:rsidR="00D33AB6" w:rsidRPr="00D33AB6" w:rsidRDefault="00D33AB6" w:rsidP="00D33AB6">
      <w:pPr>
        <w:pStyle w:val="aa"/>
        <w:spacing w:line="360" w:lineRule="auto"/>
        <w:rPr>
          <w:rFonts w:asciiTheme="minorBidi" w:hAnsiTheme="minorBidi" w:cstheme="minorBidi"/>
          <w:sz w:val="24"/>
          <w:rtl/>
        </w:rPr>
      </w:pPr>
    </w:p>
    <w:p w14:paraId="084D4B91" w14:textId="77777777" w:rsidR="00D33AB6" w:rsidRPr="00D33AB6" w:rsidRDefault="00D33AB6" w:rsidP="00C2316A">
      <w:pPr>
        <w:pStyle w:val="aa"/>
        <w:numPr>
          <w:ilvl w:val="0"/>
          <w:numId w:val="5"/>
        </w:numPr>
        <w:spacing w:line="360" w:lineRule="auto"/>
        <w:rPr>
          <w:rFonts w:asciiTheme="minorBidi" w:hAnsiTheme="minorBidi" w:cstheme="minorBidi"/>
          <w:sz w:val="24"/>
          <w:rtl/>
        </w:rPr>
      </w:pPr>
      <w:r w:rsidRPr="00D33AB6">
        <w:rPr>
          <w:rFonts w:asciiTheme="minorBidi" w:hAnsiTheme="minorBidi" w:cstheme="minorBidi"/>
          <w:b/>
          <w:bCs/>
          <w:sz w:val="24"/>
          <w:rtl/>
        </w:rPr>
        <w:t>תוכנית באזל</w:t>
      </w:r>
    </w:p>
    <w:p w14:paraId="1858A0F1"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לאור ההתלהבות שבה התקבל הספר, במיוחד בקרב צעירים ממזרח אירופה, הרצל החליט שצריך לכנס קונגרס של נציגים יהודים ממדינות שונות. כדי לקדם את הקונגרס, מימן הרצל מכספו הקמת עיתון בשם "די וולט" (העולם). הרצל ערך את העיתון וכתב את רוב המאמרים. הקונגרס נערך בבאזל, בשוויץ, והשתתפו בו 197 נציגי קהילות יהודיות מארבע יבשות, לרבות נציגי הישוב בארץ. </w:t>
      </w:r>
    </w:p>
    <w:p w14:paraId="1B22F7EC"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הקונגרס הציוני הראשון</w:t>
      </w:r>
      <w:r w:rsidRPr="00D33AB6">
        <w:rPr>
          <w:rFonts w:asciiTheme="minorBidi" w:hAnsiTheme="minorBidi" w:cstheme="minorBidi"/>
          <w:sz w:val="24"/>
          <w:rtl/>
        </w:rPr>
        <w:t xml:space="preserve"> נפתח בנאום של הרצל, אשר פירט את מטרות הקונגרס, כלומר, את מטרות התנועה הציונית. בקונגרס השתתפו יהודים מזרמים שונים (דתיים, תומכי התיישבות בארץ ישראל ועוד), אשר חלקם חלקו על דרכו של הרצל, אך הבינו את חשיבות הקונגרס.</w:t>
      </w:r>
    </w:p>
    <w:p w14:paraId="278DDF52"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הקונגרס נמשך שלושה ימים ועל אף חילוקי הדעות ששררו בין החברים, התקבלה בקונגרס תוכנית מוסכמת, הנקראת "תוכנית באזל".</w:t>
      </w:r>
    </w:p>
    <w:p w14:paraId="08BD0451"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בתוכנית באזל הוגדרה המטרה של התנועה הציונית: "</w:t>
      </w:r>
      <w:r w:rsidRPr="00D33AB6">
        <w:rPr>
          <w:rFonts w:asciiTheme="minorBidi" w:hAnsiTheme="minorBidi" w:cstheme="minorBidi"/>
          <w:sz w:val="24"/>
          <w:u w:val="single"/>
          <w:rtl/>
        </w:rPr>
        <w:t>הציונות שואפת להקים לעם ישראל בית מולדת (בית לאומי) בארץ ישראל, מובטח לפי משפט הכלל</w:t>
      </w:r>
      <w:r w:rsidRPr="00D33AB6">
        <w:rPr>
          <w:rFonts w:asciiTheme="minorBidi" w:hAnsiTheme="minorBidi" w:cstheme="minorBidi"/>
          <w:sz w:val="24"/>
          <w:rtl/>
        </w:rPr>
        <w:t>".</w:t>
      </w:r>
    </w:p>
    <w:p w14:paraId="565B3B6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הוחלט להשתמש במונח "בית מולדת" ולא "מדינה" על מנת לא להכעיס את השלטונות העות'מאניים.</w:t>
      </w:r>
    </w:p>
    <w:p w14:paraId="05024C5D"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לשם השגת מטרה זו על התנועה הציונית לפעול בארבעה מישורים עיקריים:</w:t>
      </w:r>
    </w:p>
    <w:p w14:paraId="443847E1" w14:textId="77777777" w:rsidR="00D33AB6" w:rsidRPr="00D33AB6" w:rsidRDefault="00D33AB6" w:rsidP="00C2316A">
      <w:pPr>
        <w:pStyle w:val="aa"/>
        <w:numPr>
          <w:ilvl w:val="0"/>
          <w:numId w:val="6"/>
        </w:numPr>
        <w:spacing w:line="360" w:lineRule="auto"/>
        <w:ind w:right="0"/>
        <w:rPr>
          <w:rFonts w:asciiTheme="minorBidi" w:hAnsiTheme="minorBidi" w:cstheme="minorBidi"/>
          <w:sz w:val="24"/>
          <w:rtl/>
        </w:rPr>
      </w:pPr>
      <w:r w:rsidRPr="00D33AB6">
        <w:rPr>
          <w:rFonts w:asciiTheme="minorBidi" w:hAnsiTheme="minorBidi" w:cstheme="minorBidi"/>
          <w:b/>
          <w:bCs/>
          <w:sz w:val="24"/>
          <w:rtl/>
        </w:rPr>
        <w:t>פיתוח ארץ ישראל</w:t>
      </w:r>
      <w:r w:rsidRPr="00D33AB6">
        <w:rPr>
          <w:rFonts w:asciiTheme="minorBidi" w:hAnsiTheme="minorBidi" w:cstheme="minorBidi"/>
          <w:sz w:val="24"/>
          <w:rtl/>
        </w:rPr>
        <w:t>- התנועה הציונית צריכה לפתח את ארץ ישראל וליישב אותה ביהודים עובדי אדמה, בעלי מלאכה ותעשייה. העלייה לארץ חייבת להיות חוקית ומותאמת לדרישות הכלכליות של הארץ.</w:t>
      </w:r>
    </w:p>
    <w:p w14:paraId="3E2A5024" w14:textId="77777777" w:rsidR="00D33AB6" w:rsidRPr="00D33AB6" w:rsidRDefault="00D33AB6" w:rsidP="00C2316A">
      <w:pPr>
        <w:pStyle w:val="aa"/>
        <w:numPr>
          <w:ilvl w:val="0"/>
          <w:numId w:val="6"/>
        </w:numPr>
        <w:spacing w:line="360" w:lineRule="auto"/>
        <w:ind w:right="0"/>
        <w:rPr>
          <w:rFonts w:asciiTheme="minorBidi" w:hAnsiTheme="minorBidi" w:cstheme="minorBidi"/>
          <w:sz w:val="24"/>
          <w:rtl/>
        </w:rPr>
      </w:pPr>
      <w:r w:rsidRPr="00D33AB6">
        <w:rPr>
          <w:rFonts w:asciiTheme="minorBidi" w:hAnsiTheme="minorBidi" w:cstheme="minorBidi"/>
          <w:b/>
          <w:bCs/>
          <w:sz w:val="24"/>
          <w:rtl/>
        </w:rPr>
        <w:t xml:space="preserve">ארגון העם היהודי- </w:t>
      </w:r>
      <w:r w:rsidRPr="00D33AB6">
        <w:rPr>
          <w:rFonts w:asciiTheme="minorBidi" w:hAnsiTheme="minorBidi" w:cstheme="minorBidi"/>
          <w:sz w:val="24"/>
          <w:rtl/>
        </w:rPr>
        <w:t>יש לארגן את העם היהודי ולאחד אותו ע"י מוסדות מתאימים. התנועה הציונית צריכה לפתוח ברחבי העולם סניפים, אשר ישמשו לפעילות ציונית, לאיסוף כספים ולארגון העלייה.</w:t>
      </w:r>
    </w:p>
    <w:p w14:paraId="785140E7" w14:textId="77777777" w:rsidR="00D33AB6" w:rsidRPr="00D33AB6" w:rsidRDefault="00D33AB6" w:rsidP="00C2316A">
      <w:pPr>
        <w:pStyle w:val="aa"/>
        <w:numPr>
          <w:ilvl w:val="0"/>
          <w:numId w:val="6"/>
        </w:numPr>
        <w:spacing w:line="360" w:lineRule="auto"/>
        <w:ind w:right="0"/>
        <w:rPr>
          <w:rFonts w:asciiTheme="minorBidi" w:hAnsiTheme="minorBidi" w:cstheme="minorBidi"/>
          <w:sz w:val="24"/>
        </w:rPr>
      </w:pPr>
      <w:r w:rsidRPr="00D33AB6">
        <w:rPr>
          <w:rFonts w:asciiTheme="minorBidi" w:hAnsiTheme="minorBidi" w:cstheme="minorBidi"/>
          <w:b/>
          <w:bCs/>
          <w:sz w:val="24"/>
          <w:rtl/>
        </w:rPr>
        <w:t>חיזוק הרגש הלאומי והפצת הרעיון הציוני</w:t>
      </w:r>
      <w:r w:rsidRPr="00D33AB6">
        <w:rPr>
          <w:rFonts w:asciiTheme="minorBidi" w:hAnsiTheme="minorBidi" w:cstheme="minorBidi"/>
          <w:sz w:val="24"/>
          <w:rtl/>
        </w:rPr>
        <w:t>- התנועה הציונית צריכה לקרב את לבבות היהודים אל הרעיון הציוני ולשכנע אותם לתמוך בו, על ידי חיזוק את הרגש הלאומי וההכרה הלאומית היהודית.</w:t>
      </w:r>
    </w:p>
    <w:p w14:paraId="6033D73A" w14:textId="77777777" w:rsidR="00D33AB6" w:rsidRPr="00D33AB6" w:rsidRDefault="00D33AB6" w:rsidP="00D33AB6">
      <w:pPr>
        <w:pStyle w:val="aa"/>
        <w:spacing w:line="360" w:lineRule="auto"/>
        <w:ind w:left="360" w:right="360"/>
        <w:rPr>
          <w:rFonts w:asciiTheme="minorBidi" w:hAnsiTheme="minorBidi" w:cstheme="minorBidi"/>
          <w:sz w:val="24"/>
          <w:rtl/>
        </w:rPr>
      </w:pPr>
      <w:r w:rsidRPr="00D33AB6">
        <w:rPr>
          <w:rFonts w:asciiTheme="minorBidi" w:hAnsiTheme="minorBidi" w:cstheme="minorBidi"/>
          <w:sz w:val="24"/>
          <w:rtl/>
        </w:rPr>
        <w:t>יש לפעול על מנת שכל יהודי יראה את עצמו כחלק מעם ולא כיחיד אינדיבידואלי.</w:t>
      </w:r>
    </w:p>
    <w:p w14:paraId="3FD4A8E8" w14:textId="77777777" w:rsidR="00D33AB6" w:rsidRPr="00D33AB6" w:rsidRDefault="00D33AB6" w:rsidP="00C2316A">
      <w:pPr>
        <w:pStyle w:val="aa"/>
        <w:numPr>
          <w:ilvl w:val="0"/>
          <w:numId w:val="6"/>
        </w:numPr>
        <w:spacing w:line="360" w:lineRule="auto"/>
        <w:ind w:right="0"/>
        <w:rPr>
          <w:rFonts w:asciiTheme="minorBidi" w:hAnsiTheme="minorBidi" w:cstheme="minorBidi"/>
          <w:sz w:val="24"/>
        </w:rPr>
      </w:pPr>
      <w:r w:rsidRPr="00D33AB6">
        <w:rPr>
          <w:rFonts w:asciiTheme="minorBidi" w:hAnsiTheme="minorBidi" w:cstheme="minorBidi"/>
          <w:b/>
          <w:bCs/>
          <w:sz w:val="24"/>
          <w:rtl/>
        </w:rPr>
        <w:t>פעילות דיפלומטית</w:t>
      </w:r>
      <w:r w:rsidRPr="00D33AB6">
        <w:rPr>
          <w:rFonts w:asciiTheme="minorBidi" w:hAnsiTheme="minorBidi" w:cstheme="minorBidi"/>
          <w:sz w:val="24"/>
          <w:rtl/>
        </w:rPr>
        <w:t>-  יש להשיג אישור (צ'רטר) מהמעצמות החזקות בעולם להקמת בית לאומי ליהודים. על מנת שהיהודים יוכלו להקים מדינה משלהם, הם חייבים לקבל אישור ותמיכה מהמעצמות החזקות בעולם לשם כך יש להיפגש עם ראשי המעצמות ולשכנע אותם בכך.</w:t>
      </w:r>
    </w:p>
    <w:p w14:paraId="5C60A824" w14:textId="77777777" w:rsidR="00D33AB6" w:rsidRPr="00D33AB6" w:rsidRDefault="00D33AB6" w:rsidP="00D33AB6">
      <w:pPr>
        <w:pStyle w:val="aa"/>
        <w:spacing w:line="360" w:lineRule="auto"/>
        <w:rPr>
          <w:rFonts w:asciiTheme="minorBidi" w:hAnsiTheme="minorBidi" w:cstheme="minorBidi"/>
          <w:b/>
          <w:bCs/>
          <w:sz w:val="24"/>
          <w:u w:val="single"/>
          <w:rtl/>
        </w:rPr>
      </w:pPr>
    </w:p>
    <w:p w14:paraId="031F6172" w14:textId="77777777" w:rsidR="00D33AB6" w:rsidRPr="00D33AB6" w:rsidRDefault="00D33AB6" w:rsidP="00D33AB6">
      <w:pPr>
        <w:pStyle w:val="aa"/>
        <w:spacing w:line="360" w:lineRule="auto"/>
        <w:rPr>
          <w:rFonts w:asciiTheme="minorBidi" w:hAnsiTheme="minorBidi" w:cstheme="minorBidi"/>
          <w:b/>
          <w:bCs/>
          <w:sz w:val="24"/>
          <w:u w:val="single"/>
          <w:rtl/>
        </w:rPr>
      </w:pPr>
      <w:r w:rsidRPr="00D33AB6">
        <w:rPr>
          <w:rFonts w:asciiTheme="minorBidi" w:hAnsiTheme="minorBidi" w:cstheme="minorBidi"/>
          <w:b/>
          <w:bCs/>
          <w:sz w:val="24"/>
          <w:u w:val="single"/>
          <w:rtl/>
        </w:rPr>
        <w:t>חשיבות קונגרס באזל</w:t>
      </w:r>
    </w:p>
    <w:p w14:paraId="65EA0942"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lastRenderedPageBreak/>
        <w:t xml:space="preserve">הקונגרס הציוני הראשון בבאזל היה הכינוס ראשון מזה אלפיים שנה של נציגי קהילות יהודיות, מכל רחבי העולם. </w:t>
      </w:r>
    </w:p>
    <w:p w14:paraId="5E7227A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קבלת החלטה על מטרת הציונות</w:t>
      </w:r>
      <w:r w:rsidRPr="00D33AB6">
        <w:rPr>
          <w:rFonts w:asciiTheme="minorBidi" w:hAnsiTheme="minorBidi" w:cstheme="minorBidi"/>
          <w:sz w:val="24"/>
          <w:rtl/>
        </w:rPr>
        <w:t>- בקונגרס נקבעה הדרך להשגת הבית הלאומי, נקבעה ארץ ישראל כיעד לעם היהודי והרצל הוכר כמנהיג התנועה הציונית.</w:t>
      </w:r>
    </w:p>
    <w:p w14:paraId="5C6934F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הקמת המוסדות הלאומיים</w:t>
      </w:r>
      <w:r w:rsidRPr="00D33AB6">
        <w:rPr>
          <w:rFonts w:asciiTheme="minorBidi" w:hAnsiTheme="minorBidi" w:cstheme="minorBidi"/>
          <w:sz w:val="24"/>
          <w:rtl/>
        </w:rPr>
        <w:t>- הקונגרס שימש כאספה לאומית והוקמה בו הנהגה שהוסמכה לקבל החלטות.</w:t>
      </w:r>
    </w:p>
    <w:p w14:paraId="4B220A7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פריצה אל דעת הקהל הבינלאומית</w:t>
      </w:r>
      <w:r w:rsidRPr="00D33AB6">
        <w:rPr>
          <w:rFonts w:asciiTheme="minorBidi" w:hAnsiTheme="minorBidi" w:cstheme="minorBidi"/>
          <w:sz w:val="24"/>
          <w:rtl/>
        </w:rPr>
        <w:t>- הקונגרס סוקר בהרחבה על ידי עיתונים רבים בעולם והשאלה היהודית הפכה לנושא חשוב גם בקרב לא יהודים</w:t>
      </w:r>
    </w:p>
    <w:p w14:paraId="73F8B1E0"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בעקבות הקונגרס הציוני, החלה פעילות ציונית נרחבת בקרב קהילות יהודים בעולם. הרעיון הציוני תפס מקום בשיח הציבורי ופורסמו מאמרים בעיתונים, יצאו ספרים וחודש השימוש בשפה העברית.</w:t>
      </w:r>
    </w:p>
    <w:p w14:paraId="26CCCA20"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מאחר והציונות </w:t>
      </w:r>
      <w:proofErr w:type="spellStart"/>
      <w:r w:rsidRPr="00D33AB6">
        <w:rPr>
          <w:rFonts w:asciiTheme="minorBidi" w:hAnsiTheme="minorBidi" w:cstheme="minorBidi"/>
          <w:sz w:val="24"/>
          <w:rtl/>
        </w:rPr>
        <w:t>היתה</w:t>
      </w:r>
      <w:proofErr w:type="spellEnd"/>
      <w:r w:rsidRPr="00D33AB6">
        <w:rPr>
          <w:rFonts w:asciiTheme="minorBidi" w:hAnsiTheme="minorBidi" w:cstheme="minorBidi"/>
          <w:sz w:val="24"/>
          <w:rtl/>
        </w:rPr>
        <w:t xml:space="preserve"> תנועה לאומית יהודית, המדגישה את ייחודיותו של העם היהודי, ראשי הציונות ביקשו לאמץ את השפה העברית כשפה ראשית. הם רצו להפוך את השפה העברית משפת קודש לשפת יום יום. החזרה אל הלשון העברית </w:t>
      </w:r>
      <w:proofErr w:type="spellStart"/>
      <w:r w:rsidRPr="00D33AB6">
        <w:rPr>
          <w:rFonts w:asciiTheme="minorBidi" w:hAnsiTheme="minorBidi" w:cstheme="minorBidi"/>
          <w:sz w:val="24"/>
          <w:rtl/>
        </w:rPr>
        <w:t>היתה</w:t>
      </w:r>
      <w:proofErr w:type="spellEnd"/>
      <w:r w:rsidRPr="00D33AB6">
        <w:rPr>
          <w:rFonts w:asciiTheme="minorBidi" w:hAnsiTheme="minorBidi" w:cstheme="minorBidi"/>
          <w:sz w:val="24"/>
          <w:rtl/>
        </w:rPr>
        <w:t xml:space="preserve"> חלק מהזהות הלאומית החדשה. ואכן, באותה תקופה נכתבו ספרים ושירים בעברית.</w:t>
      </w:r>
    </w:p>
    <w:p w14:paraId="1972E8E5"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בעקבות פעילות התנועה הציונית, פורסמו ספרים שעסקו ברעיון הציוני. בשנת 1902 פרסם הרצל את הספר "</w:t>
      </w:r>
      <w:proofErr w:type="spellStart"/>
      <w:r w:rsidRPr="00D33AB6">
        <w:rPr>
          <w:rFonts w:asciiTheme="minorBidi" w:hAnsiTheme="minorBidi" w:cstheme="minorBidi"/>
          <w:sz w:val="24"/>
          <w:rtl/>
        </w:rPr>
        <w:t>אלטנוילנד</w:t>
      </w:r>
      <w:proofErr w:type="spellEnd"/>
      <w:r w:rsidRPr="00D33AB6">
        <w:rPr>
          <w:rFonts w:asciiTheme="minorBidi" w:hAnsiTheme="minorBidi" w:cstheme="minorBidi"/>
          <w:sz w:val="24"/>
          <w:rtl/>
        </w:rPr>
        <w:t>" ("ארץ עתיקה חדשה"). בספר הרצל רצה לתאר את א"י 20 שנה לאחר קבלת הצ'רטר והתחלת ההתיישבות היהודית בארץ. הספר מצייר תמונה פורחת ומשגשגת של הארץ בכל התחומים. בשער הספר נכתב "אם תרצו אין זו אגדה".</w:t>
      </w:r>
    </w:p>
    <w:p w14:paraId="685D66AA" w14:textId="77777777" w:rsidR="00D33AB6" w:rsidRPr="00D33AB6" w:rsidRDefault="00D33AB6" w:rsidP="00D33AB6">
      <w:pPr>
        <w:pStyle w:val="aa"/>
        <w:spacing w:line="360" w:lineRule="auto"/>
        <w:rPr>
          <w:rFonts w:asciiTheme="minorBidi" w:hAnsiTheme="minorBidi" w:cstheme="minorBidi"/>
          <w:sz w:val="24"/>
          <w:rtl/>
        </w:rPr>
      </w:pPr>
    </w:p>
    <w:p w14:paraId="623880EA" w14:textId="77777777" w:rsidR="00D33AB6" w:rsidRPr="00D33AB6" w:rsidRDefault="00D33AB6" w:rsidP="00C2316A">
      <w:pPr>
        <w:pStyle w:val="aa"/>
        <w:numPr>
          <w:ilvl w:val="0"/>
          <w:numId w:val="5"/>
        </w:numPr>
        <w:spacing w:line="360" w:lineRule="auto"/>
        <w:rPr>
          <w:rFonts w:asciiTheme="minorBidi" w:hAnsiTheme="minorBidi" w:cstheme="minorBidi"/>
          <w:b/>
          <w:bCs/>
          <w:sz w:val="24"/>
          <w:rtl/>
        </w:rPr>
      </w:pPr>
      <w:r w:rsidRPr="00D33AB6">
        <w:rPr>
          <w:rFonts w:asciiTheme="minorBidi" w:hAnsiTheme="minorBidi" w:cstheme="minorBidi"/>
          <w:b/>
          <w:bCs/>
          <w:sz w:val="24"/>
          <w:rtl/>
        </w:rPr>
        <w:t xml:space="preserve">מסגרות ארגוניות שנועדו לממש את מטרות התנועה </w:t>
      </w:r>
    </w:p>
    <w:p w14:paraId="2CB68632"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בקונגרס הציוני בבאזל נוסדה ההסתדרות הציונית, שהייתה בעצם הגוף שנועד לבצע את כל מטרות התנועה הציונית. עם הקמת ההסתדרות הציונית נוספו אליה כ-260 אגודות של חובבי ציון ממזרח אירופה. כל יהודי אשר שילם מס חבר שנתי קיבל תעודת חברות בהסתדרות הציונית, שנקראה: השקל הציוני. הוחלט שהקונגרס יתכנס אחת לשנה ומספר הנציגים של כל קהילה ייקבע לפי כמות שוקלי השקל (החברים שמשלמים מס חבר) בכל קהילה. למען השגת מטרותיה הקימה ההסתדרות הציונית מספר מוסדות שונים. ניתן לחלק את המוסדות לפי שלושה ייעודים:</w:t>
      </w:r>
    </w:p>
    <w:p w14:paraId="7147094C" w14:textId="77777777" w:rsidR="00D33AB6" w:rsidRPr="00D33AB6" w:rsidRDefault="00D33AB6" w:rsidP="00D33AB6">
      <w:pPr>
        <w:pStyle w:val="aa"/>
        <w:spacing w:line="360" w:lineRule="auto"/>
        <w:ind w:right="720"/>
        <w:rPr>
          <w:rFonts w:asciiTheme="minorBidi" w:hAnsiTheme="minorBidi" w:cstheme="minorBidi"/>
          <w:sz w:val="24"/>
          <w:rtl/>
        </w:rPr>
      </w:pPr>
      <w:r w:rsidRPr="00D33AB6">
        <w:rPr>
          <w:rFonts w:asciiTheme="minorBidi" w:hAnsiTheme="minorBidi" w:cstheme="minorBidi"/>
          <w:b/>
          <w:bCs/>
          <w:sz w:val="24"/>
          <w:rtl/>
        </w:rPr>
        <w:t>1. מוסדות מארגנים</w:t>
      </w:r>
      <w:r w:rsidRPr="00D33AB6">
        <w:rPr>
          <w:rFonts w:asciiTheme="minorBidi" w:hAnsiTheme="minorBidi" w:cstheme="minorBidi"/>
          <w:sz w:val="24"/>
          <w:rtl/>
        </w:rPr>
        <w:t>- מוסדות שתפקידם לקבל החלטות ולתכנן כיצד לבצע אותן</w:t>
      </w:r>
    </w:p>
    <w:p w14:paraId="4D3CA058"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 xml:space="preserve">הקונגרס הציוני- </w:t>
      </w:r>
      <w:r w:rsidRPr="00D33AB6">
        <w:rPr>
          <w:rFonts w:asciiTheme="minorBidi" w:hAnsiTheme="minorBidi" w:cstheme="minorBidi"/>
          <w:sz w:val="24"/>
          <w:rtl/>
        </w:rPr>
        <w:t xml:space="preserve">נקבע שהקונגרס הציוני יתקיים כל שנה ויהווה את המוסד העליון של ההסתדרות הציונית. בקונגרס הציוני תיקבע מדיניות התנועה, החוקים והתקציב לפעולות השונות. </w:t>
      </w:r>
    </w:p>
    <w:p w14:paraId="29E03400"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sz w:val="24"/>
          <w:rtl/>
        </w:rPr>
        <w:t xml:space="preserve">הקונגרס הציוני בוחר את נשיא ההסתדרות הציונית ואת ועד הפועל הציוני. </w:t>
      </w:r>
    </w:p>
    <w:p w14:paraId="1937AA4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ועד הפועל הציוני</w:t>
      </w:r>
      <w:r w:rsidRPr="00D33AB6">
        <w:rPr>
          <w:rFonts w:asciiTheme="minorBidi" w:hAnsiTheme="minorBidi" w:cstheme="minorBidi"/>
          <w:sz w:val="24"/>
          <w:rtl/>
        </w:rPr>
        <w:t>- ועד אשר כלל בין 20 ל25 חברים ותפקידו היה לבצע את החלטות הקונגרס</w:t>
      </w:r>
    </w:p>
    <w:p w14:paraId="078C748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ועד הפועל הציוני המצומצם</w:t>
      </w:r>
      <w:r w:rsidRPr="00D33AB6">
        <w:rPr>
          <w:rFonts w:asciiTheme="minorBidi" w:hAnsiTheme="minorBidi" w:cstheme="minorBidi"/>
          <w:sz w:val="24"/>
          <w:rtl/>
        </w:rPr>
        <w:t>- כלל כשבעה חברים והיווה מעין ממשלה ציונית, האחראית לכל המגעים והפעולות השוטפות של ההסתדרות הציונית.</w:t>
      </w:r>
    </w:p>
    <w:p w14:paraId="325F6038" w14:textId="77777777" w:rsidR="00D33AB6" w:rsidRPr="00D33AB6" w:rsidRDefault="00D33AB6" w:rsidP="00D33AB6">
      <w:pPr>
        <w:pStyle w:val="aa"/>
        <w:spacing w:line="360" w:lineRule="auto"/>
        <w:ind w:right="720"/>
        <w:rPr>
          <w:rFonts w:asciiTheme="minorBidi" w:hAnsiTheme="minorBidi" w:cstheme="minorBidi"/>
          <w:sz w:val="24"/>
          <w:rtl/>
        </w:rPr>
      </w:pPr>
      <w:r w:rsidRPr="00D33AB6">
        <w:rPr>
          <w:rFonts w:asciiTheme="minorBidi" w:hAnsiTheme="minorBidi" w:cstheme="minorBidi"/>
          <w:b/>
          <w:bCs/>
          <w:sz w:val="24"/>
          <w:rtl/>
        </w:rPr>
        <w:t xml:space="preserve">2. מוסדות מממנים – </w:t>
      </w:r>
      <w:r w:rsidRPr="00D33AB6">
        <w:rPr>
          <w:rFonts w:asciiTheme="minorBidi" w:hAnsiTheme="minorBidi" w:cstheme="minorBidi"/>
          <w:sz w:val="24"/>
          <w:rtl/>
        </w:rPr>
        <w:t>מוסדות שתפקידם לממן את הפעילות הציונית</w:t>
      </w:r>
    </w:p>
    <w:p w14:paraId="0FFB23E1"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lastRenderedPageBreak/>
        <w:t>אוצר התיישבות היהודים</w:t>
      </w:r>
      <w:r w:rsidRPr="00D33AB6">
        <w:rPr>
          <w:rFonts w:asciiTheme="minorBidi" w:hAnsiTheme="minorBidi" w:cstheme="minorBidi"/>
          <w:sz w:val="24"/>
          <w:rtl/>
        </w:rPr>
        <w:t xml:space="preserve">- הבנק הציוני הראשון, שהוקם ב 1899. היה זה גוף שנועד לממן את הפעולות המדיניות והכלכליות של התנועה הציונית. </w:t>
      </w:r>
    </w:p>
    <w:p w14:paraId="309C38EB"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 xml:space="preserve">בנק </w:t>
      </w:r>
      <w:proofErr w:type="spellStart"/>
      <w:r w:rsidRPr="00D33AB6">
        <w:rPr>
          <w:rFonts w:asciiTheme="minorBidi" w:hAnsiTheme="minorBidi" w:cstheme="minorBidi"/>
          <w:b/>
          <w:bCs/>
          <w:sz w:val="24"/>
          <w:rtl/>
        </w:rPr>
        <w:t>אנגלו</w:t>
      </w:r>
      <w:proofErr w:type="spellEnd"/>
      <w:r w:rsidRPr="00D33AB6">
        <w:rPr>
          <w:rFonts w:asciiTheme="minorBidi" w:hAnsiTheme="minorBidi" w:cstheme="minorBidi"/>
          <w:b/>
          <w:bCs/>
          <w:sz w:val="24"/>
          <w:rtl/>
        </w:rPr>
        <w:t>-פלשתינה</w:t>
      </w:r>
      <w:r w:rsidRPr="00D33AB6">
        <w:rPr>
          <w:rFonts w:asciiTheme="minorBidi" w:hAnsiTheme="minorBidi" w:cstheme="minorBidi"/>
          <w:sz w:val="24"/>
          <w:rtl/>
        </w:rPr>
        <w:t xml:space="preserve">- הוקם בשנת 1902 כחברת בת של "בנק אוצר התיישבות היהודים". גוף זה נועד לממן את הפעילות הציונית בארץ ישראל. </w:t>
      </w:r>
    </w:p>
    <w:p w14:paraId="74406277" w14:textId="77777777" w:rsidR="00D33AB6" w:rsidRPr="00D33AB6" w:rsidRDefault="00D33AB6" w:rsidP="00D33AB6">
      <w:pPr>
        <w:pStyle w:val="aa"/>
        <w:spacing w:line="360" w:lineRule="auto"/>
        <w:ind w:right="720"/>
        <w:rPr>
          <w:rFonts w:asciiTheme="minorBidi" w:hAnsiTheme="minorBidi" w:cstheme="minorBidi"/>
          <w:sz w:val="24"/>
          <w:rtl/>
        </w:rPr>
      </w:pPr>
      <w:r w:rsidRPr="00D33AB6">
        <w:rPr>
          <w:rFonts w:asciiTheme="minorBidi" w:hAnsiTheme="minorBidi" w:cstheme="minorBidi"/>
          <w:b/>
          <w:bCs/>
          <w:sz w:val="24"/>
          <w:rtl/>
        </w:rPr>
        <w:t xml:space="preserve">קרן היסוד- </w:t>
      </w:r>
      <w:r w:rsidRPr="00D33AB6">
        <w:rPr>
          <w:rFonts w:asciiTheme="minorBidi" w:hAnsiTheme="minorBidi" w:cstheme="minorBidi"/>
          <w:sz w:val="24"/>
          <w:rtl/>
        </w:rPr>
        <w:t>גוף שנועד לממן את העלייה וההתיישבות בארץ ישראל.</w:t>
      </w:r>
    </w:p>
    <w:p w14:paraId="650E59ED" w14:textId="77777777" w:rsidR="00D33AB6" w:rsidRPr="00D33AB6" w:rsidRDefault="00D33AB6" w:rsidP="00D33AB6">
      <w:pPr>
        <w:pStyle w:val="aa"/>
        <w:spacing w:line="360" w:lineRule="auto"/>
        <w:ind w:right="720"/>
        <w:rPr>
          <w:rFonts w:asciiTheme="minorBidi" w:hAnsiTheme="minorBidi" w:cstheme="minorBidi"/>
          <w:sz w:val="24"/>
          <w:rtl/>
        </w:rPr>
      </w:pPr>
    </w:p>
    <w:p w14:paraId="729CCC1C" w14:textId="77777777" w:rsidR="00D33AB6" w:rsidRPr="00D33AB6" w:rsidRDefault="00D33AB6" w:rsidP="00D33AB6">
      <w:pPr>
        <w:pStyle w:val="aa"/>
        <w:spacing w:line="360" w:lineRule="auto"/>
        <w:ind w:right="720"/>
        <w:rPr>
          <w:rFonts w:asciiTheme="minorBidi" w:hAnsiTheme="minorBidi" w:cstheme="minorBidi"/>
          <w:b/>
          <w:bCs/>
          <w:sz w:val="24"/>
          <w:rtl/>
        </w:rPr>
      </w:pPr>
      <w:r w:rsidRPr="00D33AB6">
        <w:rPr>
          <w:rFonts w:asciiTheme="minorBidi" w:hAnsiTheme="minorBidi" w:cstheme="minorBidi"/>
          <w:b/>
          <w:bCs/>
          <w:sz w:val="24"/>
          <w:rtl/>
        </w:rPr>
        <w:t>3. מוסדות מיישבים</w:t>
      </w:r>
    </w:p>
    <w:p w14:paraId="044F476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קרן קיימת לישראל (קק"ל)</w:t>
      </w:r>
      <w:r w:rsidRPr="00D33AB6">
        <w:rPr>
          <w:rFonts w:asciiTheme="minorBidi" w:hAnsiTheme="minorBidi" w:cstheme="minorBidi"/>
          <w:sz w:val="24"/>
          <w:rtl/>
        </w:rPr>
        <w:t>- הוקמה ב-1901. מטרות הקרן הן לגאול אדמות בארץ ישראל (כלומר, לרכוש אותם מידי גויים ולהפוך אותן לאדמות הלאום), ולהכשיר אותן להתיישבות. האדמות שנרכשו על ידי קק"ל הפכו לקניין העם היהודי, ואינן ניתנות למכירה (אלא להחכרה בלבד).</w:t>
      </w:r>
    </w:p>
    <w:p w14:paraId="707336B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קק"ל עסקה גם בפעולות התיישבות עד מלחמת העולם הראשונה.</w:t>
      </w:r>
    </w:p>
    <w:p w14:paraId="0F073E2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המשרד הארצישראלי</w:t>
      </w:r>
      <w:r w:rsidRPr="00D33AB6">
        <w:rPr>
          <w:rFonts w:asciiTheme="minorBidi" w:hAnsiTheme="minorBidi" w:cstheme="minorBidi"/>
          <w:sz w:val="24"/>
          <w:rtl/>
        </w:rPr>
        <w:t>- הוקם ב-1907. ייצג את ההסתדרות הציונית בארץ וסייע בארגון תוכניות ההתיישבות בארץ ישראל ובביצוען.</w:t>
      </w:r>
    </w:p>
    <w:p w14:paraId="23E8748D"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rtl/>
        </w:rPr>
        <w:t xml:space="preserve">חברת הכשרת היישוב- </w:t>
      </w:r>
      <w:r w:rsidRPr="00D33AB6">
        <w:rPr>
          <w:rFonts w:asciiTheme="minorBidi" w:hAnsiTheme="minorBidi" w:cstheme="minorBidi"/>
          <w:sz w:val="24"/>
          <w:rtl/>
        </w:rPr>
        <w:t>הוקמה ב 1908 על מנת לרכוש קרקעות, גם עבור קק"ל.</w:t>
      </w:r>
    </w:p>
    <w:p w14:paraId="27CC0DE8" w14:textId="77777777" w:rsidR="00D33AB6" w:rsidRPr="00D33AB6" w:rsidRDefault="00D33AB6" w:rsidP="00D33AB6">
      <w:pPr>
        <w:pStyle w:val="aa"/>
        <w:spacing w:line="360" w:lineRule="auto"/>
        <w:rPr>
          <w:rFonts w:asciiTheme="minorBidi" w:hAnsiTheme="minorBidi" w:cstheme="minorBidi"/>
          <w:sz w:val="24"/>
          <w:rtl/>
        </w:rPr>
      </w:pPr>
    </w:p>
    <w:p w14:paraId="5A3E3819" w14:textId="77777777" w:rsidR="00D33AB6" w:rsidRPr="00D33AB6" w:rsidRDefault="00D33AB6" w:rsidP="00D33AB6">
      <w:pPr>
        <w:spacing w:line="360" w:lineRule="auto"/>
        <w:rPr>
          <w:rFonts w:asciiTheme="minorBidi" w:hAnsiTheme="minorBidi" w:cstheme="minorBidi"/>
          <w:b/>
          <w:bCs/>
          <w:rtl/>
        </w:rPr>
      </w:pPr>
    </w:p>
    <w:p w14:paraId="1FFB077A" w14:textId="77777777" w:rsidR="00D33AB6" w:rsidRPr="00D33AB6" w:rsidRDefault="00D33AB6" w:rsidP="00D33AB6">
      <w:pPr>
        <w:spacing w:line="360" w:lineRule="auto"/>
        <w:rPr>
          <w:rFonts w:asciiTheme="minorBidi" w:hAnsiTheme="minorBidi" w:cstheme="minorBidi"/>
          <w:b/>
          <w:bCs/>
          <w:rtl/>
        </w:rPr>
      </w:pPr>
    </w:p>
    <w:p w14:paraId="7C5A987A" w14:textId="77777777" w:rsidR="00D33AB6" w:rsidRPr="00D33AB6" w:rsidRDefault="00D33AB6" w:rsidP="00D33AB6">
      <w:pPr>
        <w:spacing w:line="360" w:lineRule="auto"/>
        <w:rPr>
          <w:rFonts w:asciiTheme="minorBidi" w:hAnsiTheme="minorBidi" w:cstheme="minorBidi"/>
          <w:b/>
          <w:bCs/>
          <w:rtl/>
        </w:rPr>
      </w:pPr>
    </w:p>
    <w:p w14:paraId="3A987343" w14:textId="77777777" w:rsidR="00D33AB6" w:rsidRPr="00D33AB6" w:rsidRDefault="00D33AB6" w:rsidP="00D33AB6">
      <w:pPr>
        <w:spacing w:line="360" w:lineRule="auto"/>
        <w:rPr>
          <w:rFonts w:asciiTheme="minorBidi" w:hAnsiTheme="minorBidi" w:cstheme="minorBidi"/>
          <w:b/>
          <w:bCs/>
          <w:rtl/>
        </w:rPr>
      </w:pPr>
    </w:p>
    <w:p w14:paraId="058A9D65" w14:textId="77777777" w:rsidR="00D33AB6" w:rsidRPr="00D33AB6" w:rsidRDefault="00D33AB6" w:rsidP="00D33AB6">
      <w:pPr>
        <w:spacing w:line="360" w:lineRule="auto"/>
        <w:rPr>
          <w:rFonts w:asciiTheme="minorBidi" w:hAnsiTheme="minorBidi" w:cstheme="minorBidi"/>
          <w:b/>
          <w:bCs/>
          <w:rtl/>
        </w:rPr>
      </w:pPr>
    </w:p>
    <w:p w14:paraId="31C4ED2E" w14:textId="77777777" w:rsidR="00D33AB6" w:rsidRPr="00D33AB6" w:rsidRDefault="00D33AB6" w:rsidP="00D33AB6">
      <w:pPr>
        <w:spacing w:line="360" w:lineRule="auto"/>
        <w:rPr>
          <w:rFonts w:asciiTheme="minorBidi" w:hAnsiTheme="minorBidi" w:cstheme="minorBidi"/>
          <w:b/>
          <w:bCs/>
          <w:rtl/>
        </w:rPr>
      </w:pPr>
    </w:p>
    <w:p w14:paraId="6ACBCE1B" w14:textId="77777777" w:rsidR="00D33AB6" w:rsidRPr="00D33AB6" w:rsidRDefault="00D33AB6" w:rsidP="00D33AB6">
      <w:pPr>
        <w:spacing w:line="360" w:lineRule="auto"/>
        <w:rPr>
          <w:rFonts w:asciiTheme="minorBidi" w:hAnsiTheme="minorBidi" w:cstheme="minorBidi"/>
          <w:b/>
          <w:bCs/>
          <w:rtl/>
        </w:rPr>
      </w:pPr>
    </w:p>
    <w:p w14:paraId="27AEDE31" w14:textId="77777777" w:rsidR="00D33AB6" w:rsidRPr="00D33AB6" w:rsidRDefault="00D33AB6" w:rsidP="00D33AB6">
      <w:pPr>
        <w:spacing w:line="360" w:lineRule="auto"/>
        <w:rPr>
          <w:rFonts w:asciiTheme="minorBidi" w:hAnsiTheme="minorBidi" w:cstheme="minorBidi"/>
          <w:b/>
          <w:bCs/>
          <w:rtl/>
        </w:rPr>
      </w:pPr>
    </w:p>
    <w:p w14:paraId="7A8EC55B" w14:textId="77777777" w:rsidR="00D33AB6" w:rsidRPr="00D33AB6" w:rsidRDefault="00D33AB6" w:rsidP="00D33AB6">
      <w:pPr>
        <w:spacing w:line="360" w:lineRule="auto"/>
        <w:rPr>
          <w:rFonts w:asciiTheme="minorBidi" w:hAnsiTheme="minorBidi" w:cstheme="minorBidi"/>
          <w:b/>
          <w:bCs/>
          <w:rtl/>
        </w:rPr>
      </w:pPr>
    </w:p>
    <w:p w14:paraId="52361FCE" w14:textId="77777777" w:rsidR="00D33AB6" w:rsidRPr="00D33AB6" w:rsidRDefault="00D33AB6" w:rsidP="00D33AB6">
      <w:pPr>
        <w:spacing w:line="360" w:lineRule="auto"/>
        <w:rPr>
          <w:rFonts w:asciiTheme="minorBidi" w:hAnsiTheme="minorBidi" w:cstheme="minorBidi"/>
          <w:b/>
          <w:bCs/>
          <w:rtl/>
        </w:rPr>
      </w:pPr>
    </w:p>
    <w:p w14:paraId="016F0379" w14:textId="77777777" w:rsidR="00D33AB6" w:rsidRPr="00D33AB6" w:rsidRDefault="00D33AB6" w:rsidP="00D33AB6">
      <w:pPr>
        <w:spacing w:line="360" w:lineRule="auto"/>
        <w:rPr>
          <w:rFonts w:asciiTheme="minorBidi" w:hAnsiTheme="minorBidi" w:cstheme="minorBidi"/>
          <w:b/>
          <w:bCs/>
          <w:rtl/>
        </w:rPr>
      </w:pPr>
    </w:p>
    <w:p w14:paraId="1AE4E012" w14:textId="77777777" w:rsidR="00D33AB6" w:rsidRPr="00D33AB6" w:rsidRDefault="00D33AB6" w:rsidP="00D33AB6">
      <w:pPr>
        <w:spacing w:line="360" w:lineRule="auto"/>
        <w:rPr>
          <w:rFonts w:asciiTheme="minorBidi" w:hAnsiTheme="minorBidi" w:cstheme="minorBidi"/>
          <w:b/>
          <w:bCs/>
          <w:rtl/>
        </w:rPr>
      </w:pPr>
    </w:p>
    <w:p w14:paraId="5974E556" w14:textId="77777777" w:rsidR="00D33AB6" w:rsidRPr="00D33AB6" w:rsidRDefault="00D33AB6" w:rsidP="00D33AB6">
      <w:pPr>
        <w:spacing w:line="360" w:lineRule="auto"/>
        <w:rPr>
          <w:rFonts w:asciiTheme="minorBidi" w:hAnsiTheme="minorBidi" w:cstheme="minorBidi"/>
          <w:b/>
          <w:bCs/>
          <w:rtl/>
        </w:rPr>
      </w:pPr>
    </w:p>
    <w:p w14:paraId="748EEE91" w14:textId="77777777" w:rsidR="00D33AB6" w:rsidRPr="00D33AB6" w:rsidRDefault="00D33AB6" w:rsidP="00D33AB6">
      <w:pPr>
        <w:spacing w:line="360" w:lineRule="auto"/>
        <w:rPr>
          <w:rFonts w:asciiTheme="minorBidi" w:hAnsiTheme="minorBidi" w:cstheme="minorBidi"/>
          <w:b/>
          <w:bCs/>
          <w:rtl/>
        </w:rPr>
      </w:pPr>
    </w:p>
    <w:p w14:paraId="2A631C6D" w14:textId="77777777" w:rsidR="00D33AB6" w:rsidRPr="00D33AB6" w:rsidRDefault="00D33AB6" w:rsidP="00D33AB6">
      <w:pPr>
        <w:spacing w:line="360" w:lineRule="auto"/>
        <w:rPr>
          <w:rFonts w:asciiTheme="minorBidi" w:hAnsiTheme="minorBidi" w:cstheme="minorBidi"/>
          <w:b/>
          <w:bCs/>
          <w:rtl/>
        </w:rPr>
      </w:pPr>
    </w:p>
    <w:p w14:paraId="37463CDE" w14:textId="77777777" w:rsidR="00D33AB6" w:rsidRPr="00D33AB6" w:rsidRDefault="00D33AB6" w:rsidP="00D33AB6">
      <w:pPr>
        <w:spacing w:line="360" w:lineRule="auto"/>
        <w:rPr>
          <w:rFonts w:asciiTheme="minorBidi" w:hAnsiTheme="minorBidi" w:cstheme="minorBidi"/>
          <w:b/>
          <w:bCs/>
          <w:rtl/>
        </w:rPr>
      </w:pPr>
    </w:p>
    <w:p w14:paraId="1C99DE20" w14:textId="77777777" w:rsidR="00D33AB6" w:rsidRPr="00D33AB6" w:rsidRDefault="00D33AB6" w:rsidP="00D33AB6">
      <w:pPr>
        <w:spacing w:line="360" w:lineRule="auto"/>
        <w:rPr>
          <w:rFonts w:asciiTheme="minorBidi" w:hAnsiTheme="minorBidi" w:cstheme="minorBidi"/>
          <w:b/>
          <w:bCs/>
          <w:rtl/>
        </w:rPr>
      </w:pPr>
    </w:p>
    <w:p w14:paraId="55EB446B" w14:textId="77777777" w:rsidR="00D33AB6" w:rsidRPr="00D33AB6" w:rsidRDefault="00D33AB6" w:rsidP="00D33AB6">
      <w:pPr>
        <w:spacing w:line="360" w:lineRule="auto"/>
        <w:rPr>
          <w:rFonts w:asciiTheme="minorBidi" w:hAnsiTheme="minorBidi" w:cstheme="minorBidi"/>
          <w:b/>
          <w:bCs/>
          <w:rtl/>
        </w:rPr>
      </w:pPr>
    </w:p>
    <w:p w14:paraId="3DACB20F" w14:textId="77777777" w:rsidR="00D33AB6" w:rsidRPr="00D33AB6" w:rsidRDefault="00D33AB6" w:rsidP="00D33AB6">
      <w:pPr>
        <w:spacing w:line="360" w:lineRule="auto"/>
        <w:rPr>
          <w:rFonts w:asciiTheme="minorBidi" w:hAnsiTheme="minorBidi" w:cstheme="minorBidi"/>
          <w:b/>
          <w:bCs/>
          <w:rtl/>
        </w:rPr>
      </w:pPr>
    </w:p>
    <w:p w14:paraId="2537C696" w14:textId="77777777" w:rsidR="00D33AB6" w:rsidRPr="00D33AB6" w:rsidRDefault="00D33AB6" w:rsidP="00D33AB6">
      <w:pPr>
        <w:spacing w:line="360" w:lineRule="auto"/>
        <w:rPr>
          <w:rFonts w:asciiTheme="minorBidi" w:hAnsiTheme="minorBidi" w:cstheme="minorBidi"/>
          <w:b/>
          <w:bCs/>
          <w:rtl/>
        </w:rPr>
      </w:pPr>
    </w:p>
    <w:p w14:paraId="67CA39DD"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פעילותו המדינית של הרצל, מניעיו בפנייתו</w:t>
      </w:r>
      <w:r w:rsidRPr="00D33AB6">
        <w:rPr>
          <w:rFonts w:asciiTheme="minorBidi" w:hAnsiTheme="minorBidi" w:cstheme="minorBidi"/>
          <w:rtl/>
        </w:rPr>
        <w:t xml:space="preserve"> </w:t>
      </w:r>
      <w:r w:rsidRPr="00D33AB6">
        <w:rPr>
          <w:rFonts w:asciiTheme="minorBidi" w:hAnsiTheme="minorBidi" w:cstheme="minorBidi"/>
          <w:b/>
          <w:bCs/>
          <w:rtl/>
        </w:rPr>
        <w:t xml:space="preserve">למדינות השונות, עיקרי המו"מ ותוצאות הפעילות:  </w:t>
      </w:r>
    </w:p>
    <w:p w14:paraId="541AB72A"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 xml:space="preserve">                   </w:t>
      </w:r>
    </w:p>
    <w:p w14:paraId="1FF1A4F8" w14:textId="77777777" w:rsidR="00D33AB6" w:rsidRPr="00D33AB6" w:rsidRDefault="00D33AB6" w:rsidP="00D33AB6">
      <w:pPr>
        <w:spacing w:line="360" w:lineRule="auto"/>
        <w:rPr>
          <w:rFonts w:asciiTheme="minorBidi" w:hAnsiTheme="minorBidi" w:cstheme="minorBidi"/>
          <w:b/>
          <w:bCs/>
          <w:u w:val="single"/>
        </w:rPr>
      </w:pPr>
      <w:r w:rsidRPr="00D33AB6">
        <w:rPr>
          <w:rFonts w:asciiTheme="minorBidi" w:hAnsiTheme="minorBidi" w:cstheme="minorBidi"/>
          <w:b/>
          <w:bCs/>
          <w:rtl/>
        </w:rPr>
        <w:t>א.</w:t>
      </w:r>
      <w:r w:rsidRPr="00D33AB6">
        <w:rPr>
          <w:rFonts w:asciiTheme="minorBidi" w:hAnsiTheme="minorBidi" w:cstheme="minorBidi"/>
          <w:b/>
          <w:bCs/>
          <w:u w:val="single"/>
          <w:rtl/>
        </w:rPr>
        <w:t xml:space="preserve"> הפנייה לגרמניה : להפעלת לחץ גרמני על התורכים שיעניקו צ'רטר ליהודים </w:t>
      </w:r>
    </w:p>
    <w:p w14:paraId="1452885A" w14:textId="77777777" w:rsidR="00D33AB6" w:rsidRPr="00D33AB6" w:rsidRDefault="00D33AB6" w:rsidP="00D33AB6">
      <w:pPr>
        <w:spacing w:line="360" w:lineRule="auto"/>
        <w:rPr>
          <w:rFonts w:asciiTheme="minorBidi" w:hAnsiTheme="minorBidi" w:cstheme="minorBidi"/>
          <w:u w:val="single"/>
          <w:rtl/>
        </w:rPr>
      </w:pPr>
      <w:r w:rsidRPr="00D33AB6">
        <w:rPr>
          <w:rFonts w:asciiTheme="minorBidi" w:hAnsiTheme="minorBidi" w:cstheme="minorBidi"/>
          <w:b/>
          <w:bCs/>
          <w:u w:val="single"/>
          <w:rtl/>
        </w:rPr>
        <w:t>מניעים לפנייה</w:t>
      </w:r>
    </w:p>
    <w:p w14:paraId="3D459865" w14:textId="77777777" w:rsidR="00D33AB6" w:rsidRPr="00D33AB6" w:rsidRDefault="00D33AB6" w:rsidP="00C2316A">
      <w:pPr>
        <w:numPr>
          <w:ilvl w:val="0"/>
          <w:numId w:val="31"/>
        </w:numPr>
        <w:spacing w:line="360" w:lineRule="auto"/>
        <w:ind w:right="0"/>
        <w:rPr>
          <w:rFonts w:asciiTheme="minorBidi" w:hAnsiTheme="minorBidi" w:cstheme="minorBidi"/>
          <w:rtl/>
        </w:rPr>
      </w:pPr>
      <w:r w:rsidRPr="00D33AB6">
        <w:rPr>
          <w:rFonts w:asciiTheme="minorBidi" w:hAnsiTheme="minorBidi" w:cstheme="minorBidi"/>
          <w:rtl/>
        </w:rPr>
        <w:t xml:space="preserve">לגרמניה הייתה השפעה רבה על האימפריה העות'מאנית, ומכאן שגם אפשרות ללחוץ עליה לקבל את ההצעה הציונית לקבל </w:t>
      </w:r>
      <w:proofErr w:type="spellStart"/>
      <w:r w:rsidRPr="00D33AB6">
        <w:rPr>
          <w:rFonts w:asciiTheme="minorBidi" w:hAnsiTheme="minorBidi" w:cstheme="minorBidi"/>
          <w:rtl/>
        </w:rPr>
        <w:t>צ'ארטר</w:t>
      </w:r>
      <w:proofErr w:type="spellEnd"/>
      <w:r w:rsidRPr="00D33AB6">
        <w:rPr>
          <w:rFonts w:asciiTheme="minorBidi" w:hAnsiTheme="minorBidi" w:cstheme="minorBidi"/>
          <w:rtl/>
        </w:rPr>
        <w:t xml:space="preserve"> (זיכיון) על א"י.</w:t>
      </w:r>
    </w:p>
    <w:p w14:paraId="31F44145" w14:textId="77777777" w:rsidR="00D33AB6" w:rsidRPr="00D33AB6" w:rsidRDefault="00D33AB6" w:rsidP="00C2316A">
      <w:pPr>
        <w:numPr>
          <w:ilvl w:val="0"/>
          <w:numId w:val="31"/>
        </w:numPr>
        <w:spacing w:line="360" w:lineRule="auto"/>
        <w:ind w:right="0"/>
        <w:rPr>
          <w:rFonts w:asciiTheme="minorBidi" w:hAnsiTheme="minorBidi" w:cstheme="minorBidi"/>
          <w:rtl/>
        </w:rPr>
      </w:pPr>
      <w:r w:rsidRPr="00D33AB6">
        <w:rPr>
          <w:rFonts w:asciiTheme="minorBidi" w:hAnsiTheme="minorBidi" w:cstheme="minorBidi"/>
          <w:rtl/>
        </w:rPr>
        <w:t>הרצל האמין שיישוב יהודי אירופה בא"י ייתן יתרונות לגרמנים ולכן הם ייענו בחיוב לפניותיו.</w:t>
      </w:r>
    </w:p>
    <w:p w14:paraId="0278C119" w14:textId="77777777" w:rsidR="00D33AB6" w:rsidRPr="00D33AB6" w:rsidRDefault="00D33AB6" w:rsidP="00D33AB6">
      <w:pPr>
        <w:spacing w:line="360" w:lineRule="auto"/>
        <w:rPr>
          <w:rFonts w:asciiTheme="minorBidi" w:hAnsiTheme="minorBidi" w:cstheme="minorBidi"/>
          <w:b/>
          <w:bCs/>
          <w:u w:val="single"/>
          <w:rtl/>
        </w:rPr>
      </w:pPr>
      <w:proofErr w:type="spellStart"/>
      <w:r w:rsidRPr="00D33AB6">
        <w:rPr>
          <w:rFonts w:asciiTheme="minorBidi" w:hAnsiTheme="minorBidi" w:cstheme="minorBidi"/>
          <w:b/>
          <w:bCs/>
          <w:u w:val="single"/>
          <w:rtl/>
        </w:rPr>
        <w:t>תאור</w:t>
      </w:r>
      <w:proofErr w:type="spellEnd"/>
      <w:r w:rsidRPr="00D33AB6">
        <w:rPr>
          <w:rFonts w:asciiTheme="minorBidi" w:hAnsiTheme="minorBidi" w:cstheme="minorBidi"/>
          <w:b/>
          <w:bCs/>
          <w:u w:val="single"/>
          <w:rtl/>
        </w:rPr>
        <w:t xml:space="preserve"> המו"מ - נימוקים לשכנוע הגרמנים/ האינטרס הגרמני לעזור לתנועה הציונית</w:t>
      </w:r>
    </w:p>
    <w:p w14:paraId="6D948511" w14:textId="77777777" w:rsidR="00D33AB6" w:rsidRPr="00D33AB6" w:rsidRDefault="00D33AB6" w:rsidP="00C2316A">
      <w:pPr>
        <w:numPr>
          <w:ilvl w:val="0"/>
          <w:numId w:val="32"/>
        </w:numPr>
        <w:spacing w:line="360" w:lineRule="auto"/>
        <w:ind w:right="0"/>
        <w:rPr>
          <w:rFonts w:asciiTheme="minorBidi" w:hAnsiTheme="minorBidi" w:cstheme="minorBidi"/>
          <w:rtl/>
        </w:rPr>
      </w:pPr>
      <w:r w:rsidRPr="00D33AB6">
        <w:rPr>
          <w:rFonts w:asciiTheme="minorBidi" w:hAnsiTheme="minorBidi" w:cstheme="minorBidi"/>
          <w:rtl/>
        </w:rPr>
        <w:t>היישוב יהודי בא"י יתרום לחיזוק ההשפעה הכלכלית והתרבות של גרמניה באזור המזרח התיכון.</w:t>
      </w:r>
    </w:p>
    <w:p w14:paraId="75C1C4BA" w14:textId="77777777" w:rsidR="00D33AB6" w:rsidRPr="00D33AB6" w:rsidRDefault="00D33AB6" w:rsidP="00C2316A">
      <w:pPr>
        <w:numPr>
          <w:ilvl w:val="0"/>
          <w:numId w:val="32"/>
        </w:numPr>
        <w:spacing w:line="360" w:lineRule="auto"/>
        <w:ind w:right="0"/>
        <w:rPr>
          <w:rFonts w:asciiTheme="minorBidi" w:hAnsiTheme="minorBidi" w:cstheme="minorBidi"/>
          <w:rtl/>
        </w:rPr>
      </w:pPr>
      <w:r w:rsidRPr="00D33AB6">
        <w:rPr>
          <w:rFonts w:asciiTheme="minorBidi" w:hAnsiTheme="minorBidi" w:cstheme="minorBidi"/>
          <w:rtl/>
        </w:rPr>
        <w:t>הקלת בעיית האנטישמיות בגרמניה- היהודים בגרמניה יעברו לא"י והתסיסה האנטישמית (שהביכה את השלטון בגרמניה) תיפסק.</w:t>
      </w:r>
    </w:p>
    <w:p w14:paraId="25A5058A" w14:textId="77777777" w:rsidR="00D33AB6" w:rsidRPr="00D33AB6" w:rsidRDefault="00D33AB6" w:rsidP="00C2316A">
      <w:pPr>
        <w:numPr>
          <w:ilvl w:val="0"/>
          <w:numId w:val="32"/>
        </w:numPr>
        <w:spacing w:line="360" w:lineRule="auto"/>
        <w:ind w:right="0"/>
        <w:rPr>
          <w:rFonts w:asciiTheme="minorBidi" w:hAnsiTheme="minorBidi" w:cstheme="minorBidi"/>
        </w:rPr>
      </w:pPr>
      <w:r w:rsidRPr="00D33AB6">
        <w:rPr>
          <w:rFonts w:asciiTheme="minorBidi" w:hAnsiTheme="minorBidi" w:cstheme="minorBidi"/>
          <w:rtl/>
        </w:rPr>
        <w:t>יהודי גרמניה נטו לתמוך בבחירות במפלגות האופוזיציה, עזיבתם לארץ ישראל תחליש את מפלגות האופוזיציה ותחזק את השלטון.</w:t>
      </w:r>
    </w:p>
    <w:p w14:paraId="46D23D40"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תוצאות הפניה לגרמניה:</w:t>
      </w:r>
    </w:p>
    <w:p w14:paraId="0A8489FC"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הקיסר הגרמני דחה את פניית הרצל - בשל התנגדות התורכים (ידידיו) למתן צ'רטר.</w:t>
      </w:r>
    </w:p>
    <w:p w14:paraId="19AE31D6" w14:textId="77777777" w:rsidR="00D33AB6" w:rsidRPr="00D33AB6" w:rsidRDefault="00D33AB6" w:rsidP="00D33AB6">
      <w:pPr>
        <w:spacing w:line="360" w:lineRule="auto"/>
        <w:rPr>
          <w:rFonts w:asciiTheme="minorBidi" w:hAnsiTheme="minorBidi" w:cstheme="minorBidi"/>
          <w:rtl/>
        </w:rPr>
      </w:pPr>
    </w:p>
    <w:p w14:paraId="4ABA9571"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rtl/>
        </w:rPr>
        <w:t>ב.</w:t>
      </w:r>
      <w:r w:rsidRPr="00D33AB6">
        <w:rPr>
          <w:rFonts w:asciiTheme="minorBidi" w:hAnsiTheme="minorBidi" w:cstheme="minorBidi"/>
          <w:rtl/>
        </w:rPr>
        <w:t xml:space="preserve"> </w:t>
      </w:r>
      <w:r w:rsidRPr="00D33AB6">
        <w:rPr>
          <w:rFonts w:asciiTheme="minorBidi" w:hAnsiTheme="minorBidi" w:cstheme="minorBidi"/>
          <w:b/>
          <w:bCs/>
          <w:u w:val="single"/>
          <w:rtl/>
        </w:rPr>
        <w:t>הפנייה לתורכיה : בקשה לקבלת צ'רטר עבור התיישבות של יהודים בא"י</w:t>
      </w:r>
    </w:p>
    <w:p w14:paraId="7303DA74" w14:textId="77777777" w:rsidR="00D33AB6" w:rsidRPr="00D33AB6" w:rsidRDefault="00D33AB6" w:rsidP="00D33AB6">
      <w:pPr>
        <w:spacing w:line="360" w:lineRule="auto"/>
        <w:rPr>
          <w:rFonts w:asciiTheme="minorBidi" w:hAnsiTheme="minorBidi" w:cstheme="minorBidi"/>
          <w:b/>
          <w:bCs/>
          <w:u w:val="single"/>
          <w:rtl/>
        </w:rPr>
      </w:pPr>
      <w:proofErr w:type="spellStart"/>
      <w:r w:rsidRPr="00D33AB6">
        <w:rPr>
          <w:rFonts w:asciiTheme="minorBidi" w:hAnsiTheme="minorBidi" w:cstheme="minorBidi"/>
          <w:b/>
          <w:bCs/>
          <w:u w:val="single"/>
          <w:rtl/>
        </w:rPr>
        <w:t>תאור</w:t>
      </w:r>
      <w:proofErr w:type="spellEnd"/>
      <w:r w:rsidRPr="00D33AB6">
        <w:rPr>
          <w:rFonts w:asciiTheme="minorBidi" w:hAnsiTheme="minorBidi" w:cstheme="minorBidi"/>
          <w:b/>
          <w:bCs/>
          <w:u w:val="single"/>
          <w:rtl/>
        </w:rPr>
        <w:t xml:space="preserve"> המו"מ - נימוקים לשכנוע התורכים/ האינטרס התורכי-עות'מאני לעזור לתנועה הציונית</w:t>
      </w:r>
    </w:p>
    <w:p w14:paraId="75E07C23"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הרצל ניסה לשכנע את הסולטאן בנימוקים אלו : </w:t>
      </w:r>
    </w:p>
    <w:p w14:paraId="40074F6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התנועה הציונית, בתמורה לקבלת הצ'רטר, תזרים כספים רבים לקופת האימפריה העות'מאנית –  </w:t>
      </w:r>
    </w:p>
    <w:p w14:paraId="737E635B"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דבר שיסייע במחיקת חובותיה של האימפריה ובשיפור מצבה הכלכלי. </w:t>
      </w:r>
    </w:p>
    <w:p w14:paraId="52B68FB2"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ההתיישבות היהודית בא"י תהיה נאמנה לתורכיה ותתרום לפריחתה הכלכלית של הארץ והאזור כולו-</w:t>
      </w:r>
    </w:p>
    <w:p w14:paraId="40B38066"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שכן היהודים יפתחו את א"י והשלטון העות'מאני יוכל לגבות ממנה יותר כספים.</w:t>
      </w:r>
    </w:p>
    <w:p w14:paraId="41518FA3"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b/>
          <w:bCs/>
          <w:u w:val="single"/>
          <w:rtl/>
        </w:rPr>
        <w:t>תוצאות הפנייה לתורכים: הסולטאן התורכי דחה את פנייתו של הרצל</w:t>
      </w:r>
      <w:r w:rsidRPr="00D33AB6">
        <w:rPr>
          <w:rFonts w:asciiTheme="minorBidi" w:hAnsiTheme="minorBidi" w:cstheme="minorBidi"/>
          <w:rtl/>
        </w:rPr>
        <w:t xml:space="preserve">  </w:t>
      </w:r>
    </w:p>
    <w:p w14:paraId="71003E1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הסולטן התנגד להתיישבות יהודית מרוכזת בא"י, הציע לפזר אותה בכל רחבי האימפריה (הרצל התנגד).</w:t>
      </w:r>
    </w:p>
    <w:p w14:paraId="315B35C7"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הסולטאן חשש שהתיישבות יהודית מרוכזת בא"י תגביר את  התסיסה בקרב המיעוטים הלאומיים  </w:t>
      </w:r>
    </w:p>
    <w:p w14:paraId="132ACDF7"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והדתיים באימפריה, אלו יטפחו אף הם שאיפות לאומיות, ידרשו עצמאות והדבר יביא לקריסת </w:t>
      </w:r>
    </w:p>
    <w:p w14:paraId="6C2C38D2"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האימפריה.</w:t>
      </w:r>
    </w:p>
    <w:p w14:paraId="778CC40D"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הסולטאן חשש שהרצל לא יוכל לעמוד בהבטחות הכספיות שהציע.</w:t>
      </w:r>
    </w:p>
    <w:p w14:paraId="6E4A18FC" w14:textId="77777777" w:rsidR="00D33AB6" w:rsidRPr="00D33AB6" w:rsidRDefault="00D33AB6" w:rsidP="00D33AB6">
      <w:pPr>
        <w:pStyle w:val="2"/>
        <w:spacing w:line="360" w:lineRule="auto"/>
        <w:rPr>
          <w:rFonts w:asciiTheme="minorBidi" w:hAnsiTheme="minorBidi" w:cstheme="minorBidi"/>
          <w:b w:val="0"/>
          <w:bCs w:val="0"/>
          <w:i w:val="0"/>
          <w:iCs w:val="0"/>
          <w:sz w:val="24"/>
          <w:szCs w:val="24"/>
          <w:rtl/>
        </w:rPr>
      </w:pPr>
    </w:p>
    <w:p w14:paraId="2BAD7BE7" w14:textId="77777777" w:rsidR="00D33AB6" w:rsidRPr="00D33AB6" w:rsidRDefault="00D33AB6" w:rsidP="00D33AB6">
      <w:pPr>
        <w:spacing w:line="360" w:lineRule="auto"/>
        <w:rPr>
          <w:rFonts w:asciiTheme="minorBidi" w:hAnsiTheme="minorBidi" w:cstheme="minorBidi"/>
          <w:rtl/>
        </w:rPr>
      </w:pPr>
    </w:p>
    <w:p w14:paraId="3977063D" w14:textId="77777777" w:rsidR="00D33AB6" w:rsidRPr="00D33AB6" w:rsidRDefault="00D33AB6" w:rsidP="00D33AB6">
      <w:pPr>
        <w:pStyle w:val="3"/>
        <w:spacing w:line="360" w:lineRule="auto"/>
        <w:rPr>
          <w:rFonts w:asciiTheme="minorBidi" w:hAnsiTheme="minorBidi" w:cstheme="minorBidi"/>
          <w:sz w:val="24"/>
          <w:szCs w:val="24"/>
          <w:rtl/>
        </w:rPr>
      </w:pPr>
      <w:r w:rsidRPr="00D33AB6">
        <w:rPr>
          <w:rFonts w:asciiTheme="minorBidi" w:hAnsiTheme="minorBidi" w:cstheme="minorBidi"/>
          <w:sz w:val="24"/>
          <w:szCs w:val="24"/>
          <w:rtl/>
        </w:rPr>
        <w:t xml:space="preserve">ג. </w:t>
      </w:r>
      <w:r w:rsidRPr="00D33AB6">
        <w:rPr>
          <w:rFonts w:asciiTheme="minorBidi" w:hAnsiTheme="minorBidi" w:cstheme="minorBidi"/>
          <w:sz w:val="24"/>
          <w:szCs w:val="24"/>
          <w:u w:val="single"/>
          <w:rtl/>
        </w:rPr>
        <w:t>הפנייה לבריטניה : בקשה לקבלת טריטוריה באימפריה הבריטית (קרוב לא"י)</w:t>
      </w:r>
    </w:p>
    <w:p w14:paraId="26372A47" w14:textId="77777777" w:rsidR="00D33AB6" w:rsidRPr="00D33AB6" w:rsidRDefault="00D33AB6" w:rsidP="00D33AB6">
      <w:pPr>
        <w:spacing w:line="360" w:lineRule="auto"/>
        <w:rPr>
          <w:rFonts w:asciiTheme="minorBidi" w:hAnsiTheme="minorBidi" w:cstheme="minorBidi"/>
          <w:b/>
          <w:bCs/>
          <w:u w:val="single"/>
          <w:rtl/>
        </w:rPr>
      </w:pPr>
      <w:proofErr w:type="spellStart"/>
      <w:r w:rsidRPr="00D33AB6">
        <w:rPr>
          <w:rFonts w:asciiTheme="minorBidi" w:hAnsiTheme="minorBidi" w:cstheme="minorBidi"/>
          <w:b/>
          <w:bCs/>
          <w:u w:val="single"/>
          <w:rtl/>
        </w:rPr>
        <w:t>תאור</w:t>
      </w:r>
      <w:proofErr w:type="spellEnd"/>
      <w:r w:rsidRPr="00D33AB6">
        <w:rPr>
          <w:rFonts w:asciiTheme="minorBidi" w:hAnsiTheme="minorBidi" w:cstheme="minorBidi"/>
          <w:b/>
          <w:bCs/>
          <w:u w:val="single"/>
          <w:rtl/>
        </w:rPr>
        <w:t xml:space="preserve"> המו"מ- נימוקים לשכנוע הבריטים/האינטרס הבריטי לעזור לתנועה הציונית:</w:t>
      </w:r>
    </w:p>
    <w:p w14:paraId="2D5DB0A6"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הרצל ניסה לשכנע את הבריטים בנימוקים אלו:</w:t>
      </w:r>
    </w:p>
    <w:p w14:paraId="7E4E9563"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התיישבות יהודית בקרבת א"י תהיה נאמנה לבריטים ותחזק את שליטתם באזור המזרח התיכון (א"י </w:t>
      </w:r>
    </w:p>
    <w:p w14:paraId="27C5E2F0"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הייתה חשובה לבריטים מכיוון שהייתה סמוכה לתעלת סואץ – הקשר הימי של בריטניה עם שטחיהם  </w:t>
      </w:r>
    </w:p>
    <w:p w14:paraId="6D9FE14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במזרח הרחוק ובעיקר עם הודו)</w:t>
      </w:r>
    </w:p>
    <w:p w14:paraId="29928E07"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תיפסק ההגירה היהודית מרוסיה לבריטניה (הגירה שממשלת בריטניה לא רצתה בה), הגירה שבאה </w:t>
      </w:r>
    </w:p>
    <w:p w14:paraId="765F7A95"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עקב גלי הפרעות ברוסיה נגד היהודים.</w:t>
      </w:r>
    </w:p>
    <w:p w14:paraId="47EE9061"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תוצאות הפניה לבריטניה:</w:t>
      </w:r>
    </w:p>
    <w:p w14:paraId="2625A298"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הועלו מספר מקומת מקומות אפשריים ליישוב יהודים -אל-עריש </w:t>
      </w:r>
      <w:proofErr w:type="spellStart"/>
      <w:r w:rsidRPr="00D33AB6">
        <w:rPr>
          <w:rFonts w:asciiTheme="minorBidi" w:hAnsiTheme="minorBidi" w:cstheme="minorBidi"/>
          <w:rtl/>
        </w:rPr>
        <w:t>בסיני.הצעת</w:t>
      </w:r>
      <w:proofErr w:type="spellEnd"/>
      <w:r w:rsidRPr="00D33AB6">
        <w:rPr>
          <w:rFonts w:asciiTheme="minorBidi" w:hAnsiTheme="minorBidi" w:cstheme="minorBidi"/>
          <w:rtl/>
        </w:rPr>
        <w:t xml:space="preserve"> אל-עריש נפלה עקב  </w:t>
      </w:r>
    </w:p>
    <w:p w14:paraId="0CDB7465"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    מחסור במים באזור והתנגדות הממשל הבריטי במצריים.</w:t>
      </w:r>
    </w:p>
    <w:p w14:paraId="5A0CEBA1"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הצעת אוגנדה : הרצל פעם נוספת עם </w:t>
      </w:r>
      <w:proofErr w:type="spellStart"/>
      <w:r w:rsidRPr="00D33AB6">
        <w:rPr>
          <w:rFonts w:asciiTheme="minorBidi" w:hAnsiTheme="minorBidi" w:cstheme="minorBidi"/>
          <w:sz w:val="24"/>
          <w:rtl/>
        </w:rPr>
        <w:t>צ'מברלין</w:t>
      </w:r>
      <w:proofErr w:type="spellEnd"/>
      <w:r w:rsidRPr="00D33AB6">
        <w:rPr>
          <w:rFonts w:asciiTheme="minorBidi" w:hAnsiTheme="minorBidi" w:cstheme="minorBidi"/>
          <w:sz w:val="24"/>
          <w:rtl/>
        </w:rPr>
        <w:t xml:space="preserve"> וזה הציע לו את "</w:t>
      </w:r>
      <w:r w:rsidRPr="00D33AB6">
        <w:rPr>
          <w:rFonts w:asciiTheme="minorBidi" w:hAnsiTheme="minorBidi" w:cstheme="minorBidi"/>
          <w:b/>
          <w:bCs/>
          <w:sz w:val="24"/>
          <w:rtl/>
        </w:rPr>
        <w:t>תוכנית אוגנדה"</w:t>
      </w:r>
      <w:r w:rsidRPr="00D33AB6">
        <w:rPr>
          <w:rFonts w:asciiTheme="minorBidi" w:hAnsiTheme="minorBidi" w:cstheme="minorBidi"/>
          <w:sz w:val="24"/>
          <w:rtl/>
        </w:rPr>
        <w:t xml:space="preserve">: הממשלה הבריטית תחכיר שטח באוגנדה ליהודים והם יוכלו להקים בה מושבה יהודית. </w:t>
      </w:r>
    </w:p>
    <w:p w14:paraId="3CB86E62"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פולמוס אוגנדה</w:t>
      </w:r>
    </w:p>
    <w:p w14:paraId="0A6F78D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בשנת 1903 פרצו מאורעות קשים מאד כנגד יהודי רוסיה, ובראשם פרעות </w:t>
      </w:r>
      <w:proofErr w:type="spellStart"/>
      <w:r w:rsidRPr="00D33AB6">
        <w:rPr>
          <w:rFonts w:asciiTheme="minorBidi" w:hAnsiTheme="minorBidi" w:cstheme="minorBidi"/>
          <w:sz w:val="24"/>
          <w:rtl/>
        </w:rPr>
        <w:t>קישינוב</w:t>
      </w:r>
      <w:proofErr w:type="spellEnd"/>
      <w:r w:rsidRPr="00D33AB6">
        <w:rPr>
          <w:rFonts w:asciiTheme="minorBidi" w:hAnsiTheme="minorBidi" w:cstheme="minorBidi"/>
          <w:sz w:val="24"/>
          <w:rtl/>
        </w:rPr>
        <w:t>, והרצל אשר חשש לגורלם של יהודי רוסיה החליט להעלות את הצעת הבריטים בקונגרס הציוני השישי בבאזל, 1904.</w:t>
      </w:r>
    </w:p>
    <w:p w14:paraId="717BEF1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הקונגרס הזה היה סוער במיוחד והתגלעה (פרצה) מחלוקת קשה בין תומכי התוכנית לבין המתנגדים לה. </w:t>
      </w:r>
    </w:p>
    <w:p w14:paraId="3A90A338"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u w:val="single"/>
          <w:rtl/>
        </w:rPr>
        <w:t>טענות התומכים בתוכנית</w:t>
      </w:r>
      <w:r w:rsidRPr="00D33AB6">
        <w:rPr>
          <w:rFonts w:asciiTheme="minorBidi" w:hAnsiTheme="minorBidi" w:cstheme="minorBidi"/>
          <w:sz w:val="24"/>
          <w:rtl/>
        </w:rPr>
        <w:t>:</w:t>
      </w:r>
    </w:p>
    <w:p w14:paraId="59D26F0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 </w:t>
      </w:r>
      <w:r w:rsidRPr="00D33AB6">
        <w:rPr>
          <w:rFonts w:asciiTheme="minorBidi" w:hAnsiTheme="minorBidi" w:cstheme="minorBidi"/>
          <w:b/>
          <w:bCs/>
          <w:sz w:val="24"/>
          <w:rtl/>
        </w:rPr>
        <w:t>היהודים יוכרו כאומה</w:t>
      </w:r>
      <w:r w:rsidRPr="00D33AB6">
        <w:rPr>
          <w:rFonts w:asciiTheme="minorBidi" w:hAnsiTheme="minorBidi" w:cstheme="minorBidi"/>
          <w:sz w:val="24"/>
          <w:rtl/>
        </w:rPr>
        <w:t>: עצם נכונותה של מעצמה כבריטניה להעניק ליהודים שטח להתיישבות מעיד על הכרה ביהודים כאומה הזכאית לבית משלה.</w:t>
      </w:r>
    </w:p>
    <w:p w14:paraId="78FAA85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w:t>
      </w:r>
      <w:r w:rsidRPr="00D33AB6">
        <w:rPr>
          <w:rFonts w:asciiTheme="minorBidi" w:hAnsiTheme="minorBidi" w:cstheme="minorBidi"/>
          <w:b/>
          <w:bCs/>
          <w:sz w:val="24"/>
          <w:rtl/>
        </w:rPr>
        <w:t xml:space="preserve">סיוע </w:t>
      </w:r>
      <w:proofErr w:type="spellStart"/>
      <w:r w:rsidRPr="00D33AB6">
        <w:rPr>
          <w:rFonts w:asciiTheme="minorBidi" w:hAnsiTheme="minorBidi" w:cstheme="minorBidi"/>
          <w:b/>
          <w:bCs/>
          <w:sz w:val="24"/>
          <w:rtl/>
        </w:rPr>
        <w:t>מיידי</w:t>
      </w:r>
      <w:proofErr w:type="spellEnd"/>
      <w:r w:rsidRPr="00D33AB6">
        <w:rPr>
          <w:rFonts w:asciiTheme="minorBidi" w:hAnsiTheme="minorBidi" w:cstheme="minorBidi"/>
          <w:b/>
          <w:bCs/>
          <w:sz w:val="24"/>
          <w:rtl/>
        </w:rPr>
        <w:t xml:space="preserve"> ליהודי רוסיה</w:t>
      </w:r>
      <w:r w:rsidRPr="00D33AB6">
        <w:rPr>
          <w:rFonts w:asciiTheme="minorBidi" w:hAnsiTheme="minorBidi" w:cstheme="minorBidi"/>
          <w:sz w:val="24"/>
          <w:rtl/>
        </w:rPr>
        <w:t>: התוכנית תספק עזרה מיידית ליהודי רוסיה, אשר נמלטו בהמוניהם עקב הפרעות הקשים נגדם. "הצלת העם היהודי קודמת לכול".</w:t>
      </w:r>
    </w:p>
    <w:p w14:paraId="431956B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w:t>
      </w:r>
      <w:r w:rsidRPr="00D33AB6">
        <w:rPr>
          <w:rFonts w:asciiTheme="minorBidi" w:hAnsiTheme="minorBidi" w:cstheme="minorBidi"/>
          <w:b/>
          <w:bCs/>
          <w:sz w:val="24"/>
          <w:rtl/>
        </w:rPr>
        <w:t>מקלט לילה</w:t>
      </w:r>
      <w:r w:rsidRPr="00D33AB6">
        <w:rPr>
          <w:rFonts w:asciiTheme="minorBidi" w:hAnsiTheme="minorBidi" w:cstheme="minorBidi"/>
          <w:sz w:val="24"/>
          <w:rtl/>
        </w:rPr>
        <w:t>: נורדאו חיזק את עמדתו של הרצל ואמר כי באוגנדה העם היהודי יהווה מקום הצלה זמני ובינתיים יארגן מוסדות עצמאיים לקראת עצמאות סופית בארץ ישראל.</w:t>
      </w:r>
    </w:p>
    <w:p w14:paraId="3E218CF7" w14:textId="77777777" w:rsidR="00D33AB6" w:rsidRPr="00D33AB6" w:rsidRDefault="00D33AB6" w:rsidP="00D33AB6">
      <w:pPr>
        <w:pStyle w:val="aa"/>
        <w:spacing w:line="360" w:lineRule="auto"/>
        <w:rPr>
          <w:rFonts w:asciiTheme="minorBidi" w:hAnsiTheme="minorBidi" w:cstheme="minorBidi"/>
          <w:b/>
          <w:bCs/>
          <w:sz w:val="24"/>
          <w:u w:val="single"/>
          <w:rtl/>
        </w:rPr>
      </w:pPr>
      <w:r w:rsidRPr="00D33AB6">
        <w:rPr>
          <w:rFonts w:asciiTheme="minorBidi" w:hAnsiTheme="minorBidi" w:cstheme="minorBidi"/>
          <w:b/>
          <w:bCs/>
          <w:sz w:val="24"/>
          <w:u w:val="single"/>
          <w:rtl/>
        </w:rPr>
        <w:t>טענת המתנגדים לתוכנית:</w:t>
      </w:r>
    </w:p>
    <w:p w14:paraId="2829C6A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w:t>
      </w:r>
      <w:r w:rsidRPr="00D33AB6">
        <w:rPr>
          <w:rFonts w:asciiTheme="minorBidi" w:hAnsiTheme="minorBidi" w:cstheme="minorBidi"/>
          <w:b/>
          <w:bCs/>
          <w:sz w:val="24"/>
          <w:rtl/>
        </w:rPr>
        <w:t>"אין ציונות ללא ציון":</w:t>
      </w:r>
      <w:r w:rsidRPr="00D33AB6">
        <w:rPr>
          <w:rFonts w:asciiTheme="minorBidi" w:hAnsiTheme="minorBidi" w:cstheme="minorBidi"/>
          <w:sz w:val="24"/>
          <w:rtl/>
        </w:rPr>
        <w:t xml:space="preserve">  ארץ ישראל היא המולדת ההיסטורית והבלעדית של העם היהודי.</w:t>
      </w:r>
    </w:p>
    <w:p w14:paraId="65B7F11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  </w:t>
      </w:r>
      <w:r w:rsidRPr="00D33AB6">
        <w:rPr>
          <w:rFonts w:asciiTheme="minorBidi" w:hAnsiTheme="minorBidi" w:cstheme="minorBidi"/>
          <w:b/>
          <w:bCs/>
          <w:sz w:val="24"/>
          <w:rtl/>
        </w:rPr>
        <w:t>בזבוז משאבים</w:t>
      </w:r>
      <w:r w:rsidRPr="00D33AB6">
        <w:rPr>
          <w:rFonts w:asciiTheme="minorBidi" w:hAnsiTheme="minorBidi" w:cstheme="minorBidi"/>
          <w:sz w:val="24"/>
          <w:rtl/>
        </w:rPr>
        <w:t>: יבוזבזו משאבים רבים המיועדים לא"י.</w:t>
      </w:r>
    </w:p>
    <w:p w14:paraId="5CA86D5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lastRenderedPageBreak/>
        <w:t xml:space="preserve">- </w:t>
      </w:r>
      <w:r w:rsidRPr="00D33AB6">
        <w:rPr>
          <w:rFonts w:asciiTheme="minorBidi" w:hAnsiTheme="minorBidi" w:cstheme="minorBidi"/>
          <w:b/>
          <w:bCs/>
          <w:sz w:val="24"/>
          <w:rtl/>
        </w:rPr>
        <w:t>אובדן הצידוק</w:t>
      </w:r>
      <w:r w:rsidRPr="00D33AB6">
        <w:rPr>
          <w:rFonts w:asciiTheme="minorBidi" w:hAnsiTheme="minorBidi" w:cstheme="minorBidi"/>
          <w:sz w:val="24"/>
          <w:rtl/>
        </w:rPr>
        <w:t>: אם היהודים ילכו לאוגנדה, הם יאבדו את ההצדקה להקים בית לאומי בארץ ישראל ולכן יתקשו את המעצמות לקבל את ארץ ישראל.</w:t>
      </w:r>
    </w:p>
    <w:p w14:paraId="4478BEF0"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נערכה הצבעה : 295 הצביעו בעד שליחת משלחת לאוגנדה, 178 הצביעו נגד, 99 נמנעו. ההחלטה לתמוך בתוכנית הותירה רבים מהנציגים המומים ובוכים. בהמשך נשלחה לאוגנדה משלחת שבדקה את המקום ומצאה שהוא אינו מתאים. ביולי 1904 נפטר הרצל ובקונגרס שהתכנס לאחר מותו נאסרה כל פעילות התיישבות מחוץ לארץ ישראל.</w:t>
      </w:r>
    </w:p>
    <w:p w14:paraId="6741C677"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נושא מס' 17: הגישות השונות בתנועה הציונית</w:t>
      </w:r>
    </w:p>
    <w:p w14:paraId="6167B5CB" w14:textId="77777777" w:rsidR="00D33AB6" w:rsidRPr="00D33AB6" w:rsidRDefault="00D33AB6" w:rsidP="00D33AB6">
      <w:pPr>
        <w:pStyle w:val="aa"/>
        <w:spacing w:line="360" w:lineRule="auto"/>
        <w:rPr>
          <w:rFonts w:asciiTheme="minorBidi" w:hAnsiTheme="minorBidi" w:cstheme="minorBidi"/>
          <w:sz w:val="24"/>
        </w:rPr>
      </w:pPr>
      <w:r w:rsidRPr="00D33AB6">
        <w:rPr>
          <w:rFonts w:asciiTheme="minorBidi" w:hAnsiTheme="minorBidi" w:cstheme="minorBidi"/>
          <w:sz w:val="24"/>
          <w:rtl/>
        </w:rPr>
        <w:t>כבר מתחילת דרכה של התנועה הציונית, רווחו מספר גישות שונות לגבי הדרך שבה צריך להשיג את מטרות התנועה. על אף שכולם רצו להקים בית לאומי לעם היהודי בארץ ישראל, התקיימה בתנועה  הציונית מחלוקת לגבי הבעיה העיקרית המסכנת את העם היהודי, לגבי הדרך להתמודד עמה ולגבי דמות החברה שעתידה לקום בארץ ישראל.</w:t>
      </w:r>
    </w:p>
    <w:p w14:paraId="62B62288" w14:textId="77777777" w:rsidR="00D33AB6" w:rsidRPr="00D33AB6" w:rsidRDefault="00D33AB6" w:rsidP="00D33AB6">
      <w:pPr>
        <w:pStyle w:val="aa"/>
        <w:spacing w:line="360" w:lineRule="auto"/>
        <w:rPr>
          <w:rFonts w:asciiTheme="minorBidi" w:hAnsiTheme="minorBidi" w:cstheme="minorBidi"/>
          <w:sz w:val="24"/>
          <w:rtl/>
        </w:rPr>
      </w:pPr>
    </w:p>
    <w:p w14:paraId="0057A9EE" w14:textId="77777777" w:rsidR="00D33AB6" w:rsidRPr="00D33AB6" w:rsidRDefault="00D33AB6" w:rsidP="00D33AB6">
      <w:pPr>
        <w:pStyle w:val="aa"/>
        <w:spacing w:line="360" w:lineRule="auto"/>
        <w:rPr>
          <w:rFonts w:asciiTheme="minorBidi" w:hAnsiTheme="minorBidi" w:cstheme="minorBidi"/>
          <w:b/>
          <w:bCs/>
          <w:sz w:val="24"/>
          <w:u w:val="single"/>
          <w:rtl/>
        </w:rPr>
      </w:pPr>
      <w:r w:rsidRPr="00D33AB6">
        <w:rPr>
          <w:rFonts w:asciiTheme="minorBidi" w:hAnsiTheme="minorBidi" w:cstheme="minorBidi"/>
          <w:b/>
          <w:bCs/>
          <w:sz w:val="24"/>
          <w:u w:val="single"/>
          <w:rtl/>
        </w:rPr>
        <w:t>הוויכוח בין הציונים לגבי דמות החברה שעתידה לקום בא"י</w:t>
      </w:r>
    </w:p>
    <w:p w14:paraId="3E1EBFDD"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בנוסף </w:t>
      </w:r>
      <w:proofErr w:type="spellStart"/>
      <w:r w:rsidRPr="00D33AB6">
        <w:rPr>
          <w:rFonts w:asciiTheme="minorBidi" w:hAnsiTheme="minorBidi" w:cstheme="minorBidi"/>
          <w:sz w:val="24"/>
          <w:rtl/>
        </w:rPr>
        <w:t>לויכוח</w:t>
      </w:r>
      <w:proofErr w:type="spellEnd"/>
      <w:r w:rsidRPr="00D33AB6">
        <w:rPr>
          <w:rFonts w:asciiTheme="minorBidi" w:hAnsiTheme="minorBidi" w:cstheme="minorBidi"/>
          <w:sz w:val="24"/>
          <w:rtl/>
        </w:rPr>
        <w:t xml:space="preserve"> לגבי הבעיה היהודית והדרך לפתרונה, התחולל ויכוח נוסף לגבי דמותה ואופייה הרצוי של המדינה היהודית שתקום בארץ ישראל.  </w:t>
      </w:r>
    </w:p>
    <w:p w14:paraId="3CB3682A" w14:textId="77777777" w:rsidR="00D33AB6" w:rsidRPr="00D33AB6" w:rsidRDefault="00D33AB6" w:rsidP="00C2316A">
      <w:pPr>
        <w:pStyle w:val="aa"/>
        <w:numPr>
          <w:ilvl w:val="0"/>
          <w:numId w:val="5"/>
        </w:numPr>
        <w:spacing w:line="360" w:lineRule="auto"/>
        <w:rPr>
          <w:rFonts w:asciiTheme="minorBidi" w:hAnsiTheme="minorBidi" w:cstheme="minorBidi"/>
          <w:b/>
          <w:bCs/>
          <w:sz w:val="24"/>
          <w:rtl/>
        </w:rPr>
      </w:pPr>
      <w:r w:rsidRPr="00D33AB6">
        <w:rPr>
          <w:rFonts w:asciiTheme="minorBidi" w:hAnsiTheme="minorBidi" w:cstheme="minorBidi"/>
          <w:b/>
          <w:bCs/>
          <w:sz w:val="24"/>
          <w:rtl/>
        </w:rPr>
        <w:t>חברה יצרנית ועצמאית</w:t>
      </w:r>
    </w:p>
    <w:p w14:paraId="49AFE42E"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תפיסה זו בה תמכו בעלי הגישה המדינית, המעשית והסינתטית, ראתה את החברה היהודית הרצויה בא"י  כחברה מודרנית, יצרנית ועצמאית. לפי תפיסה זו, החברה שתקום בא"י צריכה להיות שונה באופייה מהחברה היהודית בגולה ועליה להתבסס על תעשייה וחקלאות יהודיים, על יוזמה פרטית ועל פיתוח החינוך וההשכלה של תושביה. </w:t>
      </w:r>
    </w:p>
    <w:p w14:paraId="7BD1992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תומכי הגישה המדינית והסינתטית תארו את החברה העתידית בא"י כחברה מודרנית ומשגשגת, חברה חילונית וליברלית המבוססת על זכויות אדם ואזרח. לתפיסתם, הייתה זו מדינה ליהודים אך לא מדינה יהודית. לעומתם, תומכי הגישה המעשית והרוחנית הדגישו את החשיבות של חינוך יהודי ותרבות עברית. גישות אלו, ובמיוחד הגישה הרוחנית, לא היו דתיות, אך רצו לשאוב מערכי היהדות ולבנות על בסיס התרבות היהודית העשירה את התרבות היהודית החדשה. </w:t>
      </w:r>
    </w:p>
    <w:p w14:paraId="32ECF18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למרות השוני בין הגישות השונות, כולן תמכו בהקמת חברה יהודית לא-דתית, אשר מספקת בעצמה את צרכיה ומתפתחת ומשגשגת בזכות פעילותם של תושביה.</w:t>
      </w:r>
    </w:p>
    <w:p w14:paraId="46FA1D1C" w14:textId="77777777" w:rsidR="00D33AB6" w:rsidRPr="00D33AB6" w:rsidRDefault="00D33AB6" w:rsidP="00D33AB6">
      <w:pPr>
        <w:pStyle w:val="aa"/>
        <w:spacing w:line="360" w:lineRule="auto"/>
        <w:rPr>
          <w:rFonts w:asciiTheme="minorBidi" w:hAnsiTheme="minorBidi" w:cstheme="minorBidi"/>
          <w:sz w:val="24"/>
          <w:rtl/>
        </w:rPr>
      </w:pPr>
    </w:p>
    <w:p w14:paraId="043B91F1" w14:textId="77777777" w:rsidR="00D33AB6" w:rsidRPr="00D33AB6" w:rsidRDefault="00D33AB6" w:rsidP="00C2316A">
      <w:pPr>
        <w:pStyle w:val="aa"/>
        <w:numPr>
          <w:ilvl w:val="0"/>
          <w:numId w:val="5"/>
        </w:numPr>
        <w:spacing w:line="360" w:lineRule="auto"/>
        <w:rPr>
          <w:rFonts w:asciiTheme="minorBidi" w:hAnsiTheme="minorBidi" w:cstheme="minorBidi"/>
          <w:b/>
          <w:bCs/>
          <w:sz w:val="24"/>
          <w:rtl/>
        </w:rPr>
      </w:pPr>
      <w:r w:rsidRPr="00D33AB6">
        <w:rPr>
          <w:rFonts w:asciiTheme="minorBidi" w:hAnsiTheme="minorBidi" w:cstheme="minorBidi"/>
          <w:b/>
          <w:bCs/>
          <w:sz w:val="24"/>
          <w:rtl/>
        </w:rPr>
        <w:t>חברת מופת דתית-לאומית</w:t>
      </w:r>
    </w:p>
    <w:p w14:paraId="7C5A8B10"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בתפיסה זו החזיקה תנועת המזרחי, אשר ייצגה יהודים ציוניים-דתיים. מנהיגי הציונות הדתית האמינו כי ההתעוררות הלאומית והחזרה לארץ ישראל תביא יהודים רבים לחזור לאורח חיים דתי ולקיום מצוות. חלק ממנהיגי הציונות הדתית אף ראו בהתיישבות היהודית על אדמת ארץ ישראל ובשיבת העם היהודי לארצו צעד ראשון לקראת בוא הגאולה.  אנשי הציונות הדתית שאפו להחזיר לעם לא רק </w:t>
      </w:r>
      <w:r w:rsidRPr="00D33AB6">
        <w:rPr>
          <w:rFonts w:asciiTheme="minorBidi" w:hAnsiTheme="minorBidi" w:cstheme="minorBidi"/>
          <w:sz w:val="24"/>
          <w:rtl/>
        </w:rPr>
        <w:lastRenderedPageBreak/>
        <w:t xml:space="preserve">את חירותו המדינית בארצו ואת לשונו, אלא גם את תורתו. הם שאפו להקים בא"י חברת מופת יהודית, החיה על פי חוקי התורה ולכן התנגדו לגישת הציונות הרוחנית, שביקשה לייסד תרבות יהודית לא דתי. </w:t>
      </w:r>
    </w:p>
    <w:p w14:paraId="3895CDB6"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מנהיגי המזרחי ניסו להשפיע על אופי החינוך ולהנחיל ערכים דתיים על חשבון ערכים תרבותיים ונקלעו לקונפליקטים רבים עם המנהיגים החילוניים, אך ניסו למצוא את המשותף כדי לחיות ביחד. למשל, הרב קוק, מראשי הציונות הדתית בארץ, טען כי יש למצוא את ההיבט הקדוש במעשים של כל יהודי בארץ ישראל ותאר את פעולות החלוצים החילונים כפעולות קדושות המשרתות את מצוות יישוב הארץ. </w:t>
      </w:r>
    </w:p>
    <w:p w14:paraId="6601A458" w14:textId="77777777" w:rsidR="00D33AB6" w:rsidRPr="00D33AB6" w:rsidRDefault="00D33AB6" w:rsidP="00D33AB6">
      <w:pPr>
        <w:pStyle w:val="aa"/>
        <w:spacing w:line="360" w:lineRule="auto"/>
        <w:rPr>
          <w:rFonts w:asciiTheme="minorBidi" w:hAnsiTheme="minorBidi" w:cstheme="minorBidi"/>
          <w:sz w:val="24"/>
          <w:rtl/>
        </w:rPr>
      </w:pPr>
    </w:p>
    <w:p w14:paraId="680AAD04" w14:textId="77777777" w:rsidR="00D33AB6" w:rsidRPr="00D33AB6" w:rsidRDefault="00D33AB6" w:rsidP="00C2316A">
      <w:pPr>
        <w:pStyle w:val="aa"/>
        <w:numPr>
          <w:ilvl w:val="0"/>
          <w:numId w:val="5"/>
        </w:numPr>
        <w:spacing w:line="360" w:lineRule="auto"/>
        <w:rPr>
          <w:rFonts w:asciiTheme="minorBidi" w:hAnsiTheme="minorBidi" w:cstheme="minorBidi"/>
          <w:sz w:val="24"/>
          <w:rtl/>
        </w:rPr>
      </w:pPr>
      <w:r w:rsidRPr="00D33AB6">
        <w:rPr>
          <w:rFonts w:asciiTheme="minorBidi" w:hAnsiTheme="minorBidi" w:cstheme="minorBidi"/>
          <w:b/>
          <w:bCs/>
          <w:sz w:val="24"/>
          <w:rtl/>
        </w:rPr>
        <w:t>חברת מופת סוציאליסטית</w:t>
      </w:r>
    </w:p>
    <w:p w14:paraId="7C9C659D"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הציונות הסוציאליסטית ביקשה להקים מדינה יהודית על בסיס ערכים סוציאליסטיים ועל בסיס ערכים לאומיים גם יחד. </w:t>
      </w:r>
    </w:p>
    <w:p w14:paraId="16F33F35"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sz w:val="24"/>
          <w:rtl/>
        </w:rPr>
        <w:t xml:space="preserve">הרעיון הסוציאליסטי טען כי קיימת בעולם מלחמת מעמדות עולמית, בין בעלי ההון לבין מעמד הפועלים ולכן פועלי כל העולם (מעמד הפועלים בכל העולם) צריכים להתאחד על מנת להשיג את המטרות והאינטרסים שלהם. המטרה העיקרית של הסוציאליזם הייתה להשיג שוויון חברתי המבוסס על שלטון מעמד פועלים. </w:t>
      </w:r>
    </w:p>
    <w:p w14:paraId="0CCCA1C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לכאורה, קיימת סתירה בין הציונות לבין הסוציאליזם, מאחר והציונות היא תנועה לאומית ואילו הסוציאליזם הוא רעיון לא לאומי, ולכן הציונות הסוציאליסטית ניסתה ליצור שילוב בין הרעיונות ולהקים מדינה לעם היהודי מצד אחד, אך בעלת אופיי סוציאליסטי, מצד שני. </w:t>
      </w:r>
    </w:p>
    <w:p w14:paraId="2168359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תומכי גישה זו רצו להקים בא"י חברת מופת שוויונית, המבוססת על מעמד פועלים עברי חזק, המאוגד בארגוני עובדים, והזוכה לתנאי עבודה טובים. מעמד זה מבוסס על מסגרות עבודה והתיישבות, המדגישות לא את התחרות בין הפרטים אלא את השיתוף ביניהם. בחברה זו רוב רובם של היהודים עוסקים במקצועות יצרניים, ורק מיעוט במקצועות ניהול ומסחר. מעצם טבעו, הרעיון הסוציאליסטי היה לא-דתי ולא-לאומי ועל כן תפיסה זו הייתה חילונית בעיקרה ופחות הדגישה פיתוח של תרבות לאומית-יהודית. </w:t>
      </w:r>
    </w:p>
    <w:p w14:paraId="35DD1FA6" w14:textId="77777777" w:rsidR="00D33AB6" w:rsidRPr="00D33AB6" w:rsidRDefault="00D33AB6" w:rsidP="00D33AB6">
      <w:pPr>
        <w:pStyle w:val="aa"/>
        <w:spacing w:line="360" w:lineRule="auto"/>
        <w:rPr>
          <w:rFonts w:asciiTheme="minorBidi" w:hAnsiTheme="minorBidi" w:cstheme="minorBidi"/>
          <w:sz w:val="24"/>
          <w:rtl/>
        </w:rPr>
      </w:pPr>
    </w:p>
    <w:p w14:paraId="7F1400D0" w14:textId="77777777" w:rsidR="00D33AB6" w:rsidRPr="00D33AB6" w:rsidRDefault="00D33AB6" w:rsidP="00D33AB6">
      <w:pPr>
        <w:spacing w:line="360" w:lineRule="auto"/>
        <w:rPr>
          <w:rFonts w:asciiTheme="minorBidi" w:hAnsiTheme="minorBidi" w:cstheme="minorBidi"/>
          <w:b/>
          <w:bCs/>
        </w:rPr>
      </w:pPr>
      <w:r w:rsidRPr="00D33AB6">
        <w:rPr>
          <w:rFonts w:asciiTheme="minorBidi" w:hAnsiTheme="minorBidi" w:cstheme="minorBidi"/>
          <w:b/>
          <w:bCs/>
          <w:rtl/>
        </w:rPr>
        <w:br w:type="page"/>
      </w:r>
      <w:r w:rsidRPr="00D33AB6">
        <w:rPr>
          <w:rFonts w:asciiTheme="minorBidi" w:hAnsiTheme="minorBidi" w:cstheme="minorBidi"/>
          <w:b/>
          <w:bCs/>
          <w:rtl/>
        </w:rPr>
        <w:lastRenderedPageBreak/>
        <w:t>נושא 18: פעולותיהם של הציונים בארץ ישראל עד למלחמת העולם הראשונה</w:t>
      </w:r>
    </w:p>
    <w:p w14:paraId="3D701FC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 xml:space="preserve">רקע </w:t>
      </w:r>
      <w:r w:rsidRPr="00D33AB6">
        <w:rPr>
          <w:rFonts w:asciiTheme="minorBidi" w:hAnsiTheme="minorBidi" w:cstheme="minorBidi"/>
          <w:rtl/>
        </w:rPr>
        <w:t>(פחות חשוב לבגרות, אך חשוב מאד להבנת המשך הנושא)</w:t>
      </w:r>
    </w:p>
    <w:p w14:paraId="117FE4A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ארץ ישראל נשלטה ע"י האימפריה העות'מאנית (הטורקים) כ-400 שנה עד שנכבשה בידי הבריטים במהלך מלחמת העולם הראשונה, בשנת 1917. השליטים הטורקים (ה"פחות") היו אחראים על נושא המס, הביטחון והמשפט ומיעטו להשקיע בפיתוח הארץ, שנותרה לא מפותחת עד תחילת המאה ה-19. </w:t>
      </w:r>
    </w:p>
    <w:p w14:paraId="72734F20"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הישוב הישן</w:t>
      </w:r>
    </w:p>
    <w:p w14:paraId="4CAF7FE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הישוב הישן הוא כינוי ליישוב היהודי בארץ ישראל טרם העלייה הראשונה. יישוב זה חי בארבע ערי הקודש (ירושלים, חברון, צפת וטבריה), עסק באופן כמעט בלעדי בלימוד תורה והתפרנס מתרומות שהגיעו מקהילות יהודיות בחו"ל ונקראו "כספי החלוקה". מאמצע המאה ה- 19 חלו תמורות בארץ ישראל: עשירים יהודים כמו </w:t>
      </w:r>
      <w:proofErr w:type="spellStart"/>
      <w:r w:rsidRPr="00D33AB6">
        <w:rPr>
          <w:rFonts w:asciiTheme="minorBidi" w:hAnsiTheme="minorBidi" w:cstheme="minorBidi"/>
          <w:rtl/>
        </w:rPr>
        <w:t>מונטיפיורי</w:t>
      </w:r>
      <w:proofErr w:type="spellEnd"/>
      <w:r w:rsidRPr="00D33AB6">
        <w:rPr>
          <w:rFonts w:asciiTheme="minorBidi" w:hAnsiTheme="minorBidi" w:cstheme="minorBidi"/>
          <w:rtl/>
        </w:rPr>
        <w:t xml:space="preserve"> ורוטשילד הקימו בארץ ישראל מוסדות סיעוד ולימוד (בית הספר החקלאי הראשון - "מקווה ישראל" הוקם ע"י חברת כל ישראל חברים), נוסדו שכונות חדשות בירושלים מחוץ לחומות, הופיעו עיתונים עבריים, נעשו ניסיונות לייסד מושבות חקלאיות והמעצמות החלו לגלות עניין בארץ ישראל. כתוצאה משינויים אלה, גדל מספר היהודים בארץ עד ל 25,000 נפש ב 1875.  </w:t>
      </w:r>
    </w:p>
    <w:p w14:paraId="03C99AF5"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העלייה הראשונה (1882-1904)</w:t>
      </w:r>
    </w:p>
    <w:p w14:paraId="684A4FA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בשנות העלייה הראשונה עלו לארץ ישראל כ 60 אלף עולים, אך מחצית מתוכם לא נקלטו ועזבו את הארץ. מרבית אנשי העלייה הראשונה הגיעו מרוסיה, רומניה וגליציה. כמו כן, עלו גם כ 2000 יהודים מתימן. רוב אנשי העלייה הראשונה התיישבו בארבע ערי הקודש לצד אנשי היישוב הישן, אולם חלק מהעולים הקימו מושבות חקלאיות. במהלך העלייה הראשונה נרכשו מאות אלפי דונם אדמה והוקמו 34 מושבות וחוות חקלאיות, ששינו את פיזור האוכלוסייה היהודית בארץ ישראל. </w:t>
      </w:r>
    </w:p>
    <w:p w14:paraId="05DF227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 xml:space="preserve">הממשלה התורכית התייחסה לעלייה בעוינות והוציאה ב 1882 צווים שאסרו על עלייתם של יהודים ועל רכישת קרקעות ובניית בתים על ידי יהודים. למרות זאת העולים הסתדרו בעזרת שוחד ובעזרת הקונסוליות של המעצמות. </w:t>
      </w:r>
    </w:p>
    <w:p w14:paraId="5C3A3D25"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בניגוד לאנשי ה"ישוב הישן", המתיישבים בעלייה הראשונה רצו לשנות את האופי של העם היהודי על ידי מהפכה כלכלית וחברתית. העולים ביקשו לבנות חברה חדשה שבסיסה הכלכלי יהיה "נורמאלי" ומבוסס על עבודת האדמה (ולא על כספי החלוקה). במהלך העלייה  ראשונה, השפה העברית חודשה ע"י אליעזר בן יהודה והתבסס החינוך העברי. עד 1904 מספר היהודים החיים בארץ הוכפל.</w:t>
      </w:r>
    </w:p>
    <w:p w14:paraId="41488F54"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העלייה השנייה (1914-1904)</w:t>
      </w:r>
    </w:p>
    <w:p w14:paraId="17AF700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בתקופת העלייה השנייה הגיעו לארץ ישראל קרוב ל-35,000 יהודים מרוסיה. רוב העולים בעלייה השנייה דמו באופיים לעולי העלייה הראשונה, אולם בעלייה זו גם עלו קרוב ל-5000 עולים חלוצים, אשר שאפו לחדש את הקשר בין העם לאדמת ארץ ישראל ע"י עבודת האדמה. החלוצים היו צעירים, אידיאליסטים, רווקים, וחילוניים. הם היו חדורי אמונה ורצון והיו מוכנים לעמוד בפני קשיים רבים. הם רצו להקים חברה סוציאליסטית, הדואגת לכל חבריה ולא חברה שבה כל אדם דואג לעצמו. רבים מהם לא היו מוכנים להפקיד את בטחון הישובים בידי שומרים ערבים, אלא שמרו בעצמם על יישוביהם. </w:t>
      </w:r>
    </w:p>
    <w:p w14:paraId="406935E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lastRenderedPageBreak/>
        <w:t>עולים אלה הקימו מושבות חדשות וקבוצות עבודה (שהפכו לאחר מכן לקיבוצים) ושינו את החברה היהודית בארץ ישראל. כמו כן, במהלך העלייה השנייה הוקמה העיר העברית הראשונה, תל אביב, הוקמו מפלגות והתחזק החינוך העברי. העלייה השנייה נקטעה עם פרוץ מלחמת העולם הראשונה.</w:t>
      </w:r>
    </w:p>
    <w:p w14:paraId="1F44A5D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מכאן ואילך- חומר ישיר לבגרות:</w:t>
      </w:r>
    </w:p>
    <w:p w14:paraId="279B36A6" w14:textId="77777777" w:rsidR="00D33AB6" w:rsidRPr="00D33AB6" w:rsidRDefault="00D33AB6" w:rsidP="00D33AB6">
      <w:pPr>
        <w:pStyle w:val="a9"/>
        <w:spacing w:after="0" w:line="360" w:lineRule="auto"/>
        <w:ind w:left="-84"/>
        <w:rPr>
          <w:rFonts w:asciiTheme="minorBidi" w:hAnsiTheme="minorBidi" w:cstheme="minorBidi"/>
          <w:b/>
          <w:bCs/>
          <w:sz w:val="24"/>
          <w:szCs w:val="24"/>
          <w:u w:val="single"/>
        </w:rPr>
      </w:pPr>
      <w:r w:rsidRPr="00D33AB6">
        <w:rPr>
          <w:rFonts w:asciiTheme="minorBidi" w:hAnsiTheme="minorBidi" w:cstheme="minorBidi"/>
          <w:b/>
          <w:bCs/>
          <w:sz w:val="24"/>
          <w:szCs w:val="24"/>
          <w:u w:val="single"/>
          <w:rtl/>
        </w:rPr>
        <w:t>הסיבות לעליות לארץ ישראל לפני מלחמת העולם הראשונה</w:t>
      </w:r>
    </w:p>
    <w:p w14:paraId="088C365B" w14:textId="77777777" w:rsidR="00D33AB6" w:rsidRPr="00D33AB6" w:rsidRDefault="00D33AB6" w:rsidP="00C2316A">
      <w:pPr>
        <w:pStyle w:val="a9"/>
        <w:numPr>
          <w:ilvl w:val="0"/>
          <w:numId w:val="5"/>
        </w:numPr>
        <w:tabs>
          <w:tab w:val="clear" w:pos="720"/>
          <w:tab w:val="num" w:pos="-58"/>
        </w:tabs>
        <w:spacing w:after="0" w:line="360" w:lineRule="auto"/>
        <w:ind w:left="-58" w:firstLine="0"/>
        <w:jc w:val="both"/>
        <w:rPr>
          <w:rFonts w:asciiTheme="minorBidi" w:hAnsiTheme="minorBidi" w:cstheme="minorBidi"/>
          <w:sz w:val="24"/>
          <w:szCs w:val="24"/>
        </w:rPr>
      </w:pPr>
      <w:r w:rsidRPr="00D33AB6">
        <w:rPr>
          <w:rFonts w:asciiTheme="minorBidi" w:hAnsiTheme="minorBidi" w:cstheme="minorBidi"/>
          <w:b/>
          <w:bCs/>
          <w:sz w:val="24"/>
          <w:szCs w:val="24"/>
          <w:rtl/>
        </w:rPr>
        <w:t>הפרעות והגזירות ברוסיה</w:t>
      </w:r>
      <w:r w:rsidRPr="00D33AB6">
        <w:rPr>
          <w:rFonts w:asciiTheme="minorBidi" w:hAnsiTheme="minorBidi" w:cstheme="minorBidi"/>
          <w:sz w:val="24"/>
          <w:szCs w:val="24"/>
          <w:rtl/>
        </w:rPr>
        <w:t xml:space="preserve">: הסופות בנגב, סדרת הפרעות הקשות שהתחוללו כנגד יהודי דרום רוסיה ואוקראינה החל משנת -1881 והגזירות הממשלתיות האנטישמיות (חוקי מאי ב- 1882) היוו את הסיבה המרכזית לחלק גדול מעולי העלייה הראשונה. בעקבות הסופות בנגב, פרסם </w:t>
      </w:r>
      <w:proofErr w:type="spellStart"/>
      <w:r w:rsidRPr="00D33AB6">
        <w:rPr>
          <w:rFonts w:asciiTheme="minorBidi" w:hAnsiTheme="minorBidi" w:cstheme="minorBidi"/>
          <w:sz w:val="24"/>
          <w:szCs w:val="24"/>
          <w:rtl/>
        </w:rPr>
        <w:t>פינסקר</w:t>
      </w:r>
      <w:proofErr w:type="spellEnd"/>
      <w:r w:rsidRPr="00D33AB6">
        <w:rPr>
          <w:rFonts w:asciiTheme="minorBidi" w:hAnsiTheme="minorBidi" w:cstheme="minorBidi"/>
          <w:sz w:val="24"/>
          <w:szCs w:val="24"/>
          <w:rtl/>
        </w:rPr>
        <w:t>, משכיל יהודי שהאמין בעבר בשילוב בעם הרוסי, ספר בשם "אוטואמנציפציה" (שחרור עצמי) ובו שינה את דעתו וטען כי הפתרון היחיד למצב הבזוי וחסר הסיכוי של העם היהודי הוא פתרון לאומי. על היהודים, לדבריו, להפוך לאומה יהודית ולהקים לעצמו מולדת שבה יוכלו לממש את ריבונותם. ספר זה השפיע על צעירים רבים והוביל אותם לעלות לארץ ישראל.</w:t>
      </w:r>
    </w:p>
    <w:p w14:paraId="060DEF71" w14:textId="77777777" w:rsidR="00D33AB6" w:rsidRPr="00D33AB6" w:rsidRDefault="00D33AB6" w:rsidP="00D33AB6">
      <w:pPr>
        <w:pStyle w:val="a9"/>
        <w:spacing w:after="0" w:line="360" w:lineRule="auto"/>
        <w:ind w:left="-58"/>
        <w:jc w:val="both"/>
        <w:rPr>
          <w:rFonts w:asciiTheme="minorBidi" w:hAnsiTheme="minorBidi" w:cstheme="minorBidi"/>
          <w:sz w:val="24"/>
          <w:szCs w:val="24"/>
        </w:rPr>
      </w:pPr>
      <w:r w:rsidRPr="00D33AB6">
        <w:rPr>
          <w:rFonts w:asciiTheme="minorBidi" w:hAnsiTheme="minorBidi" w:cstheme="minorBidi"/>
          <w:sz w:val="24"/>
          <w:szCs w:val="24"/>
          <w:rtl/>
        </w:rPr>
        <w:t xml:space="preserve">הפוגרומים האנטישמים במזרח אירופה ובראשם פרעות </w:t>
      </w:r>
      <w:proofErr w:type="spellStart"/>
      <w:r w:rsidRPr="00D33AB6">
        <w:rPr>
          <w:rFonts w:asciiTheme="minorBidi" w:hAnsiTheme="minorBidi" w:cstheme="minorBidi"/>
          <w:sz w:val="24"/>
          <w:szCs w:val="24"/>
          <w:rtl/>
        </w:rPr>
        <w:t>קישינוב</w:t>
      </w:r>
      <w:proofErr w:type="spellEnd"/>
      <w:r w:rsidRPr="00D33AB6">
        <w:rPr>
          <w:rFonts w:asciiTheme="minorBidi" w:hAnsiTheme="minorBidi" w:cstheme="minorBidi"/>
          <w:sz w:val="24"/>
          <w:szCs w:val="24"/>
          <w:rtl/>
        </w:rPr>
        <w:t xml:space="preserve"> בשנת 1903 והפוגרומים של כנופיות המאות השחורות ב- 1904 היוו את הסיבה המרכזית לעלייה השנייה. פרעות אלה חידדו אצל יהודים רבים את ההבנה כי ברוסיה מרחפת עליהם סכנת חיים מוחשית ועל כן עליהם להגר למדינה אחרת. רבים היגרו לארה"ב ועשרות אלפים הגיעו גם לארץ ישראל. </w:t>
      </w:r>
    </w:p>
    <w:p w14:paraId="5FA7863C" w14:textId="77777777" w:rsidR="00D33AB6" w:rsidRPr="00D33AB6" w:rsidRDefault="00D33AB6" w:rsidP="00C2316A">
      <w:pPr>
        <w:numPr>
          <w:ilvl w:val="0"/>
          <w:numId w:val="5"/>
        </w:numPr>
        <w:tabs>
          <w:tab w:val="clear" w:pos="720"/>
          <w:tab w:val="num" w:pos="-58"/>
        </w:tabs>
        <w:spacing w:line="360" w:lineRule="auto"/>
        <w:ind w:left="-58" w:firstLine="0"/>
        <w:jc w:val="both"/>
        <w:rPr>
          <w:rFonts w:asciiTheme="minorBidi" w:hAnsiTheme="minorBidi" w:cstheme="minorBidi"/>
          <w:b/>
          <w:bCs/>
          <w:rtl/>
        </w:rPr>
      </w:pPr>
      <w:r w:rsidRPr="00D33AB6">
        <w:rPr>
          <w:rFonts w:asciiTheme="minorBidi" w:hAnsiTheme="minorBidi" w:cstheme="minorBidi"/>
          <w:b/>
          <w:bCs/>
          <w:rtl/>
        </w:rPr>
        <w:t>התעוררות הלאומיות באירופה</w:t>
      </w:r>
      <w:r w:rsidRPr="00D33AB6">
        <w:rPr>
          <w:rFonts w:asciiTheme="minorBidi" w:hAnsiTheme="minorBidi" w:cstheme="minorBidi"/>
          <w:rtl/>
        </w:rPr>
        <w:t xml:space="preserve">: בעקבות ההתעוררות הלאומית באירופה, משכילים יהודים רבים הושפעו מהרעיונות הלאומיים ומהתסיסה הלאומית ברחבי אירופה והיו עדים למאבקם העיקש של עמים להקים מדינה משלהם. אותם משכילים, וביניהם הרצל, טענו כי לעם היהודי יש זכות להקים בית לאומי במולדתו כמו לכל עם אחר ולכן הגיעה העת להקים גם תנועה לאומית יהודית, אשר תפעל למען הקמת מדינת לאום לעם היהודי בארץ ישראל. ספרו של הרצל, "מדינת היהודים", עורר הדים עצומים בקרב יהודי מזרח אירופה ו בנוסף, מותו הפתאומי של הרצל בשנת </w:t>
      </w:r>
      <w:smartTag w:uri="urn:schemas-microsoft-com:office:smarttags" w:element="metricconverter">
        <w:smartTagPr>
          <w:attr w:name="ProductID" w:val="1904 גרם"/>
        </w:smartTagPr>
        <w:r w:rsidRPr="00D33AB6">
          <w:rPr>
            <w:rFonts w:asciiTheme="minorBidi" w:hAnsiTheme="minorBidi" w:cstheme="minorBidi"/>
            <w:rtl/>
          </w:rPr>
          <w:t>1904 גרם</w:t>
        </w:r>
      </w:smartTag>
      <w:r w:rsidRPr="00D33AB6">
        <w:rPr>
          <w:rFonts w:asciiTheme="minorBidi" w:hAnsiTheme="minorBidi" w:cstheme="minorBidi"/>
          <w:rtl/>
        </w:rPr>
        <w:t xml:space="preserve"> לזעזוע בעם היהודי והוביל צעירים רבים לעלות לארץ ישראל, כדי להוכיח שהתנועה הציונית עצמה ממשיכה לחיות.</w:t>
      </w:r>
      <w:r w:rsidRPr="00D33AB6">
        <w:rPr>
          <w:rFonts w:asciiTheme="minorBidi" w:hAnsiTheme="minorBidi" w:cstheme="minorBidi"/>
          <w:b/>
          <w:bCs/>
          <w:rtl/>
        </w:rPr>
        <w:t xml:space="preserve">  </w:t>
      </w:r>
    </w:p>
    <w:p w14:paraId="38D590E0" w14:textId="77777777" w:rsidR="00D33AB6" w:rsidRPr="00D33AB6" w:rsidRDefault="00D33AB6" w:rsidP="00C2316A">
      <w:pPr>
        <w:pStyle w:val="a9"/>
        <w:numPr>
          <w:ilvl w:val="0"/>
          <w:numId w:val="26"/>
        </w:numPr>
        <w:tabs>
          <w:tab w:val="num" w:pos="-58"/>
        </w:tabs>
        <w:spacing w:after="0" w:line="360" w:lineRule="auto"/>
        <w:ind w:left="-58" w:firstLine="0"/>
        <w:jc w:val="both"/>
        <w:rPr>
          <w:rFonts w:asciiTheme="minorBidi" w:hAnsiTheme="minorBidi" w:cstheme="minorBidi"/>
          <w:sz w:val="24"/>
          <w:szCs w:val="24"/>
        </w:rPr>
      </w:pPr>
      <w:r w:rsidRPr="00D33AB6">
        <w:rPr>
          <w:rFonts w:asciiTheme="minorBidi" w:hAnsiTheme="minorBidi" w:cstheme="minorBidi"/>
          <w:b/>
          <w:bCs/>
          <w:sz w:val="24"/>
          <w:szCs w:val="24"/>
          <w:rtl/>
        </w:rPr>
        <w:t>השפעת רעיונות סוציאליסטים ממזרח אירופה</w:t>
      </w:r>
      <w:r w:rsidRPr="00D33AB6">
        <w:rPr>
          <w:rFonts w:asciiTheme="minorBidi" w:hAnsiTheme="minorBidi" w:cstheme="minorBidi"/>
          <w:sz w:val="24"/>
          <w:szCs w:val="24"/>
          <w:rtl/>
        </w:rPr>
        <w:t>: עולים רבים שאפו לעלות לארץ ישראל ולבנות בה חברה סוציאליסטית חדשה, שוויונית וצודקת. עולים רבים, במיוחד מקרב עולי העלייה השנייה, האמינו בשיבה אל ערכי עבודת האדמה, עמל כפיים, עצמאות וחיי צניעות. עולים אלה ראו בעבודה החקלאית בסיסי למהפכה ציונית ורצו ליצור טיפוס חדש של יהודי ארץ ישראלי שיראה בהתיישבות בסיס לעתיד העם בארצו.</w:t>
      </w:r>
    </w:p>
    <w:p w14:paraId="7423BC7C" w14:textId="77777777" w:rsidR="00D33AB6" w:rsidRPr="00D33AB6" w:rsidRDefault="00D33AB6" w:rsidP="00D33AB6">
      <w:pPr>
        <w:pStyle w:val="a9"/>
        <w:spacing w:after="0" w:line="360" w:lineRule="auto"/>
        <w:ind w:left="58"/>
        <w:rPr>
          <w:rFonts w:asciiTheme="minorBidi" w:hAnsiTheme="minorBidi" w:cstheme="minorBidi"/>
          <w:b/>
          <w:bCs/>
          <w:sz w:val="24"/>
          <w:szCs w:val="24"/>
          <w:u w:val="single"/>
          <w:rtl/>
        </w:rPr>
      </w:pPr>
      <w:r w:rsidRPr="00D33AB6">
        <w:rPr>
          <w:rFonts w:asciiTheme="minorBidi" w:hAnsiTheme="minorBidi" w:cstheme="minorBidi"/>
          <w:b/>
          <w:bCs/>
          <w:sz w:val="24"/>
          <w:szCs w:val="24"/>
          <w:u w:val="single"/>
          <w:rtl/>
        </w:rPr>
        <w:t>קשיי העולים</w:t>
      </w:r>
    </w:p>
    <w:p w14:paraId="1A02DC75" w14:textId="77777777" w:rsidR="00D33AB6" w:rsidRPr="00D33AB6" w:rsidRDefault="00D33AB6" w:rsidP="00C2316A">
      <w:pPr>
        <w:pStyle w:val="a9"/>
        <w:numPr>
          <w:ilvl w:val="0"/>
          <w:numId w:val="10"/>
        </w:numPr>
        <w:spacing w:after="0" w:line="360" w:lineRule="auto"/>
        <w:ind w:left="0" w:firstLine="0"/>
        <w:jc w:val="both"/>
        <w:rPr>
          <w:rFonts w:asciiTheme="minorBidi" w:hAnsiTheme="minorBidi" w:cstheme="minorBidi"/>
          <w:sz w:val="24"/>
          <w:szCs w:val="24"/>
        </w:rPr>
      </w:pPr>
      <w:r w:rsidRPr="00D33AB6">
        <w:rPr>
          <w:rFonts w:asciiTheme="minorBidi" w:hAnsiTheme="minorBidi" w:cstheme="minorBidi"/>
          <w:b/>
          <w:bCs/>
          <w:sz w:val="24"/>
          <w:szCs w:val="24"/>
          <w:rtl/>
        </w:rPr>
        <w:t>חוסר ניסיון בעבודת האדמה</w:t>
      </w:r>
      <w:r w:rsidRPr="00D33AB6">
        <w:rPr>
          <w:rFonts w:asciiTheme="minorBidi" w:hAnsiTheme="minorBidi" w:cstheme="minorBidi"/>
          <w:sz w:val="24"/>
          <w:szCs w:val="24"/>
          <w:rtl/>
        </w:rPr>
        <w:t>- העולים אשר רצו לעבוד את עבודת האדמה, במסגרת המושבות או הקבוצות, היו חסרי ניסיון בתחום. למשל, רבים מהמתיישבים במושבות רכשו אדמות שאינן מתאימות לעיבוד חקלאי.</w:t>
      </w:r>
    </w:p>
    <w:p w14:paraId="7AD02E45" w14:textId="77777777" w:rsidR="00D33AB6" w:rsidRPr="00D33AB6" w:rsidRDefault="00D33AB6" w:rsidP="00C2316A">
      <w:pPr>
        <w:pStyle w:val="a9"/>
        <w:numPr>
          <w:ilvl w:val="0"/>
          <w:numId w:val="10"/>
        </w:numPr>
        <w:spacing w:after="0" w:line="360" w:lineRule="auto"/>
        <w:ind w:left="-58" w:firstLine="0"/>
        <w:jc w:val="both"/>
        <w:rPr>
          <w:rFonts w:asciiTheme="minorBidi" w:hAnsiTheme="minorBidi" w:cstheme="minorBidi"/>
          <w:b/>
          <w:bCs/>
          <w:sz w:val="24"/>
          <w:szCs w:val="24"/>
        </w:rPr>
      </w:pPr>
      <w:r w:rsidRPr="00D33AB6">
        <w:rPr>
          <w:rFonts w:asciiTheme="minorBidi" w:hAnsiTheme="minorBidi" w:cstheme="minorBidi"/>
          <w:b/>
          <w:bCs/>
          <w:sz w:val="24"/>
          <w:szCs w:val="24"/>
          <w:rtl/>
        </w:rPr>
        <w:lastRenderedPageBreak/>
        <w:t>שלטון טורקי עוין</w:t>
      </w:r>
      <w:r w:rsidRPr="00D33AB6">
        <w:rPr>
          <w:rFonts w:asciiTheme="minorBidi" w:hAnsiTheme="minorBidi" w:cstheme="minorBidi"/>
          <w:sz w:val="24"/>
          <w:szCs w:val="24"/>
          <w:rtl/>
        </w:rPr>
        <w:t>: השלטונות התורכים התייחסו בצורה שלילית לעולים, מאחר ולא רצו בהקמתו של ישוב יהודי גדול בארץ ישראל. על כן, התורכים ניסו למנוע רכישת קרקעות ע"י יהודים ובניית בתים.</w:t>
      </w:r>
      <w:r w:rsidRPr="00D33AB6">
        <w:rPr>
          <w:rFonts w:asciiTheme="minorBidi" w:hAnsiTheme="minorBidi" w:cstheme="minorBidi"/>
          <w:b/>
          <w:bCs/>
          <w:sz w:val="24"/>
          <w:szCs w:val="24"/>
          <w:rtl/>
        </w:rPr>
        <w:t xml:space="preserve"> </w:t>
      </w:r>
    </w:p>
    <w:p w14:paraId="1F8C0EFF" w14:textId="77777777" w:rsidR="00D33AB6" w:rsidRPr="00D33AB6" w:rsidRDefault="00D33AB6" w:rsidP="00C2316A">
      <w:pPr>
        <w:pStyle w:val="a9"/>
        <w:numPr>
          <w:ilvl w:val="0"/>
          <w:numId w:val="12"/>
        </w:numPr>
        <w:spacing w:after="0" w:line="360" w:lineRule="auto"/>
        <w:ind w:left="0" w:firstLine="0"/>
        <w:jc w:val="both"/>
        <w:rPr>
          <w:rFonts w:asciiTheme="minorBidi" w:hAnsiTheme="minorBidi" w:cstheme="minorBidi"/>
          <w:sz w:val="24"/>
          <w:szCs w:val="24"/>
        </w:rPr>
      </w:pPr>
      <w:r w:rsidRPr="00D33AB6">
        <w:rPr>
          <w:rFonts w:asciiTheme="minorBidi" w:hAnsiTheme="minorBidi" w:cstheme="minorBidi"/>
          <w:b/>
          <w:bCs/>
          <w:sz w:val="24"/>
          <w:szCs w:val="24"/>
          <w:rtl/>
        </w:rPr>
        <w:t xml:space="preserve">התמודדות עם ערביי א"י- </w:t>
      </w:r>
      <w:r w:rsidRPr="00D33AB6">
        <w:rPr>
          <w:rFonts w:asciiTheme="minorBidi" w:hAnsiTheme="minorBidi" w:cstheme="minorBidi"/>
          <w:sz w:val="24"/>
          <w:szCs w:val="24"/>
          <w:rtl/>
        </w:rPr>
        <w:t>העולים היהודים לא"י נאלצו להתמודד עם התושבים ערבים שחיו בה. התמודדות זו הייתה בעיקר מנת חלקם של אנשי העלייה השנייה, אשר רצו לעבוד את עבודת האדמה ולהקים קבוצות.  עולי העלייה השנייה פגשו בא"י מציאות, שבה עבודת האדמה והשמירה מתבצעת ברובה ע"י פועלים ערבים. האמונה הכללית הייתה שיהודי אינו מוכשר לעבודת האדמה והדבר הקשה על חברי הקבוצה במאמציהם לשכנע את ראשי הישוב להעניק להם הזדמנות להוכיח את עצמם ולעבד את האדמה בכוחות עצמם. בנוסף, הישובים הערבים לא ראו בעין יפה את הניסיונות של היהודים לעבד בעצמם את אדמתם, תוך ויתור על שירותיו של הפועל הערבי, והדבר היווה פוטנציאל להתלקחות בין חברי הקבוצות לחברי הכפרים סביב.</w:t>
      </w:r>
    </w:p>
    <w:p w14:paraId="5B27FEEA" w14:textId="77777777" w:rsidR="00D33AB6" w:rsidRPr="00D33AB6" w:rsidRDefault="00D33AB6" w:rsidP="00C2316A">
      <w:pPr>
        <w:pStyle w:val="a9"/>
        <w:numPr>
          <w:ilvl w:val="0"/>
          <w:numId w:val="10"/>
        </w:numPr>
        <w:spacing w:after="0" w:line="360" w:lineRule="auto"/>
        <w:ind w:left="0" w:firstLine="0"/>
        <w:jc w:val="both"/>
        <w:rPr>
          <w:rFonts w:asciiTheme="minorBidi" w:hAnsiTheme="minorBidi" w:cstheme="minorBidi"/>
          <w:sz w:val="24"/>
          <w:szCs w:val="24"/>
        </w:rPr>
      </w:pPr>
      <w:r w:rsidRPr="00D33AB6">
        <w:rPr>
          <w:rFonts w:asciiTheme="minorBidi" w:hAnsiTheme="minorBidi" w:cstheme="minorBidi"/>
          <w:b/>
          <w:bCs/>
          <w:sz w:val="24"/>
          <w:szCs w:val="24"/>
          <w:rtl/>
        </w:rPr>
        <w:t>בעיות הסתגלות לאקלים בארץ</w:t>
      </w:r>
      <w:r w:rsidRPr="00D33AB6">
        <w:rPr>
          <w:rFonts w:asciiTheme="minorBidi" w:hAnsiTheme="minorBidi" w:cstheme="minorBidi"/>
          <w:sz w:val="24"/>
          <w:szCs w:val="24"/>
          <w:rtl/>
        </w:rPr>
        <w:t>- מזג האוויר בארץ היה שונה לחלוטין מהאקלים אותו הכירו העולים מאירופה. אחד הביטויים לכך היה שמתיישבים רבים חלו בקדחת.</w:t>
      </w:r>
    </w:p>
    <w:p w14:paraId="286B2C47" w14:textId="77777777" w:rsidR="00D33AB6" w:rsidRPr="00D33AB6" w:rsidRDefault="00D33AB6" w:rsidP="00D33AB6">
      <w:pPr>
        <w:pStyle w:val="a9"/>
        <w:spacing w:after="0" w:line="360" w:lineRule="auto"/>
        <w:ind w:left="0"/>
        <w:jc w:val="both"/>
        <w:rPr>
          <w:rFonts w:asciiTheme="minorBidi" w:hAnsiTheme="minorBidi" w:cstheme="minorBidi"/>
          <w:b/>
          <w:bCs/>
          <w:sz w:val="24"/>
          <w:szCs w:val="24"/>
          <w:u w:val="single"/>
          <w:rtl/>
        </w:rPr>
      </w:pPr>
    </w:p>
    <w:p w14:paraId="328E6E65" w14:textId="77777777" w:rsidR="00D33AB6" w:rsidRPr="00D33AB6" w:rsidRDefault="00D33AB6" w:rsidP="00D33AB6">
      <w:pPr>
        <w:pStyle w:val="a9"/>
        <w:spacing w:after="0" w:line="360" w:lineRule="auto"/>
        <w:ind w:left="0"/>
        <w:jc w:val="both"/>
        <w:rPr>
          <w:rFonts w:asciiTheme="minorBidi" w:hAnsiTheme="minorBidi" w:cstheme="minorBidi"/>
          <w:b/>
          <w:bCs/>
          <w:sz w:val="24"/>
          <w:szCs w:val="24"/>
          <w:u w:val="single"/>
        </w:rPr>
      </w:pPr>
      <w:r w:rsidRPr="00D33AB6">
        <w:rPr>
          <w:rFonts w:asciiTheme="minorBidi" w:hAnsiTheme="minorBidi" w:cstheme="minorBidi"/>
          <w:b/>
          <w:bCs/>
          <w:sz w:val="24"/>
          <w:szCs w:val="24"/>
          <w:u w:val="single"/>
          <w:rtl/>
        </w:rPr>
        <w:t>צורות ההתיישבות</w:t>
      </w:r>
    </w:p>
    <w:p w14:paraId="1D2DE0ED" w14:textId="77777777" w:rsidR="00D33AB6" w:rsidRPr="00D33AB6" w:rsidRDefault="00D33AB6" w:rsidP="00D33AB6">
      <w:pPr>
        <w:spacing w:line="360" w:lineRule="auto"/>
        <w:jc w:val="both"/>
        <w:rPr>
          <w:rFonts w:asciiTheme="minorBidi" w:hAnsiTheme="minorBidi" w:cstheme="minorBidi"/>
          <w:b/>
          <w:bCs/>
          <w:u w:val="single"/>
          <w:rtl/>
        </w:rPr>
      </w:pPr>
      <w:r w:rsidRPr="00D33AB6">
        <w:rPr>
          <w:rFonts w:asciiTheme="minorBidi" w:hAnsiTheme="minorBidi" w:cstheme="minorBidi"/>
          <w:rtl/>
        </w:rPr>
        <w:t xml:space="preserve">בימי העלייה הראשונה והשנייה נוצרו צורות התיישבות שונות זו מזו: בימי העלייה הראשונה הוקמו המושבות ואילו בעלייה שנייה נוסדו קבוצות ועיר עברית ראשונה. </w:t>
      </w:r>
    </w:p>
    <w:p w14:paraId="041A9B79" w14:textId="77777777" w:rsidR="00D33AB6" w:rsidRPr="00D33AB6" w:rsidRDefault="00D33AB6" w:rsidP="00D33AB6">
      <w:pPr>
        <w:pStyle w:val="a6"/>
        <w:jc w:val="both"/>
        <w:rPr>
          <w:rFonts w:asciiTheme="minorBidi" w:hAnsiTheme="minorBidi" w:cstheme="minorBidi"/>
          <w:sz w:val="24"/>
          <w:szCs w:val="24"/>
          <w:rtl/>
        </w:rPr>
      </w:pPr>
      <w:r w:rsidRPr="00D33AB6">
        <w:rPr>
          <w:rFonts w:asciiTheme="minorBidi" w:hAnsiTheme="minorBidi" w:cstheme="minorBidi"/>
          <w:sz w:val="24"/>
          <w:szCs w:val="24"/>
          <w:rtl/>
        </w:rPr>
        <w:t>המושבה</w:t>
      </w:r>
    </w:p>
    <w:p w14:paraId="0BCB2D5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המושבה הייתה כפר שהמתיישבים בו הם בעלי הקרקע, הבתים והציוד והם מתפרנסים מחקלאות. </w:t>
      </w:r>
    </w:p>
    <w:p w14:paraId="0C97989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בתקופת העלייה הראשונה נרכשו בא"י אדמות רבות ע"י התנועה הציונית, ועל חלקן הוקמו מושבות.  שבע המושבות הראשונות הוקמו בתחילת העלייה הראשונה: ראשון לציון, זיכרון יעקב, פתח תקווה, יסוד </w:t>
      </w:r>
      <w:proofErr w:type="spellStart"/>
      <w:r w:rsidRPr="00D33AB6">
        <w:rPr>
          <w:rFonts w:asciiTheme="minorBidi" w:hAnsiTheme="minorBidi" w:cstheme="minorBidi"/>
          <w:rtl/>
        </w:rPr>
        <w:t>המעלה,מזכרת</w:t>
      </w:r>
      <w:proofErr w:type="spellEnd"/>
      <w:r w:rsidRPr="00D33AB6">
        <w:rPr>
          <w:rFonts w:asciiTheme="minorBidi" w:hAnsiTheme="minorBidi" w:cstheme="minorBidi"/>
          <w:rtl/>
        </w:rPr>
        <w:t xml:space="preserve"> בתיה, וגדרה. </w:t>
      </w:r>
    </w:p>
    <w:p w14:paraId="2EC65404" w14:textId="77777777" w:rsidR="00D33AB6" w:rsidRPr="00D33AB6" w:rsidRDefault="00D33AB6" w:rsidP="00D33AB6">
      <w:pPr>
        <w:pStyle w:val="a6"/>
        <w:jc w:val="both"/>
        <w:rPr>
          <w:rFonts w:asciiTheme="minorBidi" w:hAnsiTheme="minorBidi" w:cstheme="minorBidi"/>
          <w:b w:val="0"/>
          <w:bCs w:val="0"/>
          <w:sz w:val="24"/>
          <w:szCs w:val="24"/>
          <w:rtl/>
        </w:rPr>
      </w:pPr>
      <w:r w:rsidRPr="00D33AB6">
        <w:rPr>
          <w:rFonts w:asciiTheme="minorBidi" w:hAnsiTheme="minorBidi" w:cstheme="minorBidi"/>
          <w:sz w:val="24"/>
          <w:szCs w:val="24"/>
          <w:rtl/>
        </w:rPr>
        <w:t>מאפייני המושבות והישגיהן</w:t>
      </w:r>
    </w:p>
    <w:p w14:paraId="0991F1E7" w14:textId="77777777" w:rsidR="00D33AB6" w:rsidRPr="00D33AB6" w:rsidRDefault="00D33AB6" w:rsidP="00C2316A">
      <w:pPr>
        <w:numPr>
          <w:ilvl w:val="0"/>
          <w:numId w:val="11"/>
        </w:numPr>
        <w:spacing w:line="360" w:lineRule="auto"/>
        <w:ind w:left="0" w:firstLine="0"/>
        <w:jc w:val="both"/>
        <w:rPr>
          <w:rFonts w:asciiTheme="minorBidi" w:hAnsiTheme="minorBidi" w:cstheme="minorBidi"/>
        </w:rPr>
      </w:pPr>
      <w:r w:rsidRPr="00D33AB6">
        <w:rPr>
          <w:rFonts w:asciiTheme="minorBidi" w:hAnsiTheme="minorBidi" w:cstheme="minorBidi"/>
          <w:u w:val="single"/>
          <w:rtl/>
        </w:rPr>
        <w:t>פרנסה מחקלאות-</w:t>
      </w:r>
      <w:r w:rsidRPr="00D33AB6">
        <w:rPr>
          <w:rFonts w:asciiTheme="minorBidi" w:hAnsiTheme="minorBidi" w:cstheme="minorBidi"/>
          <w:rtl/>
        </w:rPr>
        <w:t xml:space="preserve"> המושבה התבססה על חקלאות עברית. בניגוד ליהודים הוותיקים שלמדו תורה והתפרנסו מכספי תרומות, המתיישבים רצו לפרנס את עצמם ולחזק את הקשר שלהם לאדמה המושבות הראשונות היו מושבות פלחה (גידול דגנים) בהמשך הן הפכו למושבות מטעים (גפנים) ולקראת סוף העלייה הראשונה שוב חזר גידול הפלחה. על אף הקשיים הרבים, המתיישבים למדו בהדרגה להשתמש בכלי עבודה חקלאיים משוכללים יותר. המושבות יצרו צורת חיים מהפכנית, שבה יהודים חיים בארץ ישראל מיגע כפיהם.</w:t>
      </w:r>
    </w:p>
    <w:p w14:paraId="3EF9D33B" w14:textId="77777777" w:rsidR="00D33AB6" w:rsidRPr="00D33AB6" w:rsidRDefault="00D33AB6" w:rsidP="00D33AB6">
      <w:pPr>
        <w:pStyle w:val="a6"/>
        <w:jc w:val="both"/>
        <w:rPr>
          <w:rFonts w:asciiTheme="minorBidi" w:hAnsiTheme="minorBidi" w:cstheme="minorBidi"/>
          <w:b w:val="0"/>
          <w:bCs w:val="0"/>
          <w:sz w:val="24"/>
          <w:szCs w:val="24"/>
        </w:rPr>
      </w:pPr>
      <w:r w:rsidRPr="00D33AB6">
        <w:rPr>
          <w:rFonts w:asciiTheme="minorBidi" w:hAnsiTheme="minorBidi" w:cstheme="minorBidi"/>
          <w:b w:val="0"/>
          <w:bCs w:val="0"/>
          <w:sz w:val="24"/>
          <w:szCs w:val="24"/>
          <w:u w:val="single"/>
          <w:rtl/>
        </w:rPr>
        <w:t>בעלות פרטית על הקרקע</w:t>
      </w:r>
      <w:r w:rsidRPr="00D33AB6">
        <w:rPr>
          <w:rFonts w:asciiTheme="minorBidi" w:hAnsiTheme="minorBidi" w:cstheme="minorBidi"/>
          <w:b w:val="0"/>
          <w:bCs w:val="0"/>
          <w:sz w:val="24"/>
          <w:szCs w:val="24"/>
          <w:rtl/>
        </w:rPr>
        <w:t>- כל משפחה במושבה קנתה משק חקלאי פרטי, עיבדה את האדמה ונשאה ברווח או בהפסד. אנשי המושבות העסיקו בעיקר פועלים ערבים. עם זאת, המושבה עצמה הייתה קהילה כפרית בעלת שירותים ונכסי ציבור משותפים.</w:t>
      </w:r>
    </w:p>
    <w:p w14:paraId="11294DA3" w14:textId="77777777" w:rsidR="00D33AB6" w:rsidRPr="00D33AB6" w:rsidRDefault="00D33AB6" w:rsidP="00D33AB6">
      <w:pPr>
        <w:pStyle w:val="a6"/>
        <w:jc w:val="both"/>
        <w:rPr>
          <w:rFonts w:asciiTheme="minorBidi" w:hAnsiTheme="minorBidi" w:cstheme="minorBidi"/>
          <w:b w:val="0"/>
          <w:bCs w:val="0"/>
          <w:sz w:val="24"/>
          <w:szCs w:val="24"/>
        </w:rPr>
      </w:pPr>
      <w:r w:rsidRPr="00D33AB6">
        <w:rPr>
          <w:rFonts w:asciiTheme="minorBidi" w:hAnsiTheme="minorBidi" w:cstheme="minorBidi"/>
          <w:b w:val="0"/>
          <w:bCs w:val="0"/>
          <w:sz w:val="24"/>
          <w:szCs w:val="24"/>
          <w:u w:val="single"/>
          <w:rtl/>
        </w:rPr>
        <w:lastRenderedPageBreak/>
        <w:t>ערכים וחינוך לאומי</w:t>
      </w:r>
      <w:r w:rsidRPr="00D33AB6">
        <w:rPr>
          <w:rFonts w:asciiTheme="minorBidi" w:hAnsiTheme="minorBidi" w:cstheme="minorBidi"/>
          <w:b w:val="0"/>
          <w:bCs w:val="0"/>
          <w:sz w:val="24"/>
          <w:szCs w:val="24"/>
          <w:rtl/>
        </w:rPr>
        <w:t xml:space="preserve">- בבתי הספר במושבות שילבו השכלה כללית עם לימודי קודש ופיתחו את לימודי השפה העברית. אנשי המושבות ראו בהתיישבות בארץ ישראל את המימוש של הרעיון הציוני ושלב בדרך להקמת בית לאומי יהודי בא"י. </w:t>
      </w:r>
    </w:p>
    <w:p w14:paraId="78941976" w14:textId="77777777" w:rsidR="00D33AB6" w:rsidRPr="00D33AB6" w:rsidRDefault="00D33AB6" w:rsidP="00D33AB6">
      <w:pPr>
        <w:pStyle w:val="a6"/>
        <w:jc w:val="both"/>
        <w:rPr>
          <w:rFonts w:asciiTheme="minorBidi" w:hAnsiTheme="minorBidi" w:cstheme="minorBidi"/>
          <w:sz w:val="24"/>
          <w:szCs w:val="24"/>
          <w:rtl/>
        </w:rPr>
      </w:pPr>
    </w:p>
    <w:p w14:paraId="64A1CD5C" w14:textId="77777777" w:rsidR="00D33AB6" w:rsidRPr="00D33AB6" w:rsidRDefault="00D33AB6" w:rsidP="00D33AB6">
      <w:pPr>
        <w:pStyle w:val="a6"/>
        <w:jc w:val="both"/>
        <w:rPr>
          <w:rFonts w:asciiTheme="minorBidi" w:hAnsiTheme="minorBidi" w:cstheme="minorBidi"/>
          <w:b w:val="0"/>
          <w:bCs w:val="0"/>
          <w:sz w:val="24"/>
          <w:szCs w:val="24"/>
          <w:rtl/>
        </w:rPr>
      </w:pPr>
      <w:r w:rsidRPr="00D33AB6">
        <w:rPr>
          <w:rFonts w:asciiTheme="minorBidi" w:hAnsiTheme="minorBidi" w:cstheme="minorBidi"/>
          <w:sz w:val="24"/>
          <w:szCs w:val="24"/>
          <w:rtl/>
        </w:rPr>
        <w:t xml:space="preserve">הקבוצה </w:t>
      </w:r>
    </w:p>
    <w:p w14:paraId="2E50284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הקבוצות קמו בעלייה השנייה, בה עלתה קבוצה של 5,000 חלוצים צעירים ואידיאליסטים. החלוצים היו צעירים וחילוניים יותר, יחסית לאיכרים בעלייה הראשונה. אחת המטרות של אנשי העלייה השנייה הייתה להקים צורות התיישבות שיתאימו לאידיאולוגיה הלאומית- סוציאליסטית שלהם. בם ראו בעבודת האדמה ערך וביקשו לחדש את הקשר בין היהודי לאדמתו. </w:t>
      </w:r>
    </w:p>
    <w:p w14:paraId="5424F35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קבוצה היא יישוב קבע שבין חבריו מתקיימת שותפות ברווחים ובחיי החברה והתרבות. </w:t>
      </w:r>
    </w:p>
    <w:p w14:paraId="289762F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הקבוצה הראשונה הוקמה בדגניה:</w:t>
      </w:r>
      <w:r w:rsidRPr="00D33AB6">
        <w:rPr>
          <w:rFonts w:asciiTheme="minorBidi" w:hAnsiTheme="minorBidi" w:cstheme="minorBidi"/>
          <w:b/>
          <w:bCs/>
          <w:rtl/>
        </w:rPr>
        <w:t xml:space="preserve"> </w:t>
      </w:r>
      <w:r w:rsidRPr="00D33AB6">
        <w:rPr>
          <w:rFonts w:asciiTheme="minorBidi" w:hAnsiTheme="minorBidi" w:cstheme="minorBidi"/>
          <w:rtl/>
        </w:rPr>
        <w:t xml:space="preserve">בשנת- 1909 פרץ סכסוך בחוות כנרת (חוות הכשרה חקלאית) בין הפועלים היהודים לבין הנהלת החווה: ההנהלה רצתה להעסיק ערבים, שיסייעו ליהודים, ואילו היהודים התנגדו. כפשרה, ניתנה חלקת אדמה לקבוצת פועלים יהודית ולמרבה ההפתעה, הקבוצה סיימה את השנה ללא הפסד. בשנה לאחר מכן, הגיעה לקרקע הזו קבוצת פועלים יהודים מחדרה והחליטה להקים בה התיישבות שיתופית, שנקראה בשם דגניה. בעקבות דגניה נוסדו קבוצות דומות. </w:t>
      </w:r>
    </w:p>
    <w:p w14:paraId="52BD415A"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 xml:space="preserve">מאפייני הקבוצות והישגיהן </w:t>
      </w:r>
    </w:p>
    <w:p w14:paraId="4180F170"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u w:val="single"/>
          <w:rtl/>
        </w:rPr>
        <w:t>שיתוף בעבודה, ברכוש וברווחים</w:t>
      </w:r>
      <w:r w:rsidRPr="00D33AB6">
        <w:rPr>
          <w:rFonts w:asciiTheme="minorBidi" w:hAnsiTheme="minorBidi" w:cstheme="minorBidi"/>
          <w:sz w:val="24"/>
          <w:szCs w:val="24"/>
          <w:rtl/>
        </w:rPr>
        <w:t xml:space="preserve">- חברי הקבוצה היו סוציאליסטים. הקרקע ואמצעי הייצור היו שייכים לכולם, העבודה חולקה שווה בשווה בין הגברים והנשים על בסיס הרעיון של "כל אחד לפי יכולתו" והרכוש היה משותף לכולם. ההחלטות נתקבלו ע"י הצבעות דמוקרטיות של חברי הקבוצה. כמו כן, התבצעה חלוקה משותפת מלאה של התוצר החקלאי ושל הרווחים. בקבוצה היה חדר אוכל משותף, בית ילדים משותף ומערכת חינוך </w:t>
      </w:r>
      <w:proofErr w:type="spellStart"/>
      <w:r w:rsidRPr="00D33AB6">
        <w:rPr>
          <w:rFonts w:asciiTheme="minorBidi" w:hAnsiTheme="minorBidi" w:cstheme="minorBidi"/>
          <w:sz w:val="24"/>
          <w:szCs w:val="24"/>
          <w:rtl/>
        </w:rPr>
        <w:t>משותפת..הקבוצה</w:t>
      </w:r>
      <w:proofErr w:type="spellEnd"/>
      <w:r w:rsidRPr="00D33AB6">
        <w:rPr>
          <w:rFonts w:asciiTheme="minorBidi" w:hAnsiTheme="minorBidi" w:cstheme="minorBidi"/>
          <w:sz w:val="24"/>
          <w:szCs w:val="24"/>
          <w:rtl/>
        </w:rPr>
        <w:t xml:space="preserve"> מימשה את האידיאל הסוציאליסטי, לפיו כל אחד תורם לפי יכולתו ומקבל לפי צרכיו. הקבוצה הפכה לסמל להתיישבות ציונית שיתופית חדשה ולבסיס עליו נוסדו הקיבוצים. </w:t>
      </w:r>
    </w:p>
    <w:p w14:paraId="0ABB2411" w14:textId="77777777" w:rsidR="00D33AB6" w:rsidRPr="00D33AB6" w:rsidRDefault="00D33AB6" w:rsidP="00D33AB6">
      <w:pPr>
        <w:pStyle w:val="a6"/>
        <w:jc w:val="both"/>
        <w:rPr>
          <w:rFonts w:asciiTheme="minorBidi" w:hAnsiTheme="minorBidi" w:cstheme="minorBidi"/>
          <w:b w:val="0"/>
          <w:bCs w:val="0"/>
          <w:sz w:val="24"/>
          <w:szCs w:val="24"/>
        </w:rPr>
      </w:pPr>
      <w:r w:rsidRPr="00D33AB6">
        <w:rPr>
          <w:rFonts w:asciiTheme="minorBidi" w:hAnsiTheme="minorBidi" w:cstheme="minorBidi"/>
          <w:b w:val="0"/>
          <w:bCs w:val="0"/>
          <w:sz w:val="24"/>
          <w:szCs w:val="24"/>
          <w:u w:val="single"/>
          <w:rtl/>
        </w:rPr>
        <w:t>עבודה יהודית</w:t>
      </w:r>
      <w:r w:rsidRPr="00D33AB6">
        <w:rPr>
          <w:rFonts w:asciiTheme="minorBidi" w:hAnsiTheme="minorBidi" w:cstheme="minorBidi"/>
          <w:b w:val="0"/>
          <w:bCs w:val="0"/>
          <w:sz w:val="24"/>
          <w:szCs w:val="24"/>
          <w:rtl/>
        </w:rPr>
        <w:t>- אנשי הקבוצה רצו שהעבודה החקלאית תתבסס על עובדים יהודים בלבד. במושבות של העלייה הראשונה, האיכרים היהודים העסיקו פועלים ערבים, שהיו זולים יותר ונחשבו לטובים יותר, ואילו בקבוצות עבדו רק יהודים בני הקבוצה, ללא העסקת שכירים זרים. העובדים שאפו להיות חקלאים ואנשי אדמה טובים ובכך להגשים את אידיאל "עבודת האדמה". הקבוצות מימשו הלכה למעשה את האידיאל של עבודה עברית ואת הרעיון בדבר החזרת הקשר של העם היהודי לאדמת ארץ ישראל</w:t>
      </w:r>
      <w:r w:rsidRPr="00D33AB6">
        <w:rPr>
          <w:rFonts w:asciiTheme="minorBidi" w:hAnsiTheme="minorBidi" w:cstheme="minorBidi"/>
          <w:sz w:val="24"/>
          <w:szCs w:val="24"/>
          <w:rtl/>
        </w:rPr>
        <w:t>.</w:t>
      </w:r>
    </w:p>
    <w:p w14:paraId="48635380" w14:textId="77777777" w:rsidR="00D33AB6" w:rsidRPr="00D33AB6" w:rsidRDefault="00D33AB6" w:rsidP="00D33AB6">
      <w:pPr>
        <w:pStyle w:val="a6"/>
        <w:jc w:val="both"/>
        <w:rPr>
          <w:rFonts w:asciiTheme="minorBidi" w:hAnsiTheme="minorBidi" w:cstheme="minorBidi"/>
          <w:b w:val="0"/>
          <w:bCs w:val="0"/>
          <w:sz w:val="24"/>
          <w:szCs w:val="24"/>
        </w:rPr>
      </w:pPr>
      <w:r w:rsidRPr="00D33AB6">
        <w:rPr>
          <w:rFonts w:asciiTheme="minorBidi" w:hAnsiTheme="minorBidi" w:cstheme="minorBidi"/>
          <w:b w:val="0"/>
          <w:bCs w:val="0"/>
          <w:sz w:val="24"/>
          <w:szCs w:val="24"/>
          <w:u w:val="single"/>
          <w:rtl/>
        </w:rPr>
        <w:t>שמירה יהודית</w:t>
      </w:r>
      <w:r w:rsidRPr="00D33AB6">
        <w:rPr>
          <w:rFonts w:asciiTheme="minorBidi" w:hAnsiTheme="minorBidi" w:cstheme="minorBidi"/>
          <w:sz w:val="24"/>
          <w:szCs w:val="24"/>
          <w:rtl/>
        </w:rPr>
        <w:t>-</w:t>
      </w:r>
      <w:r w:rsidRPr="00D33AB6">
        <w:rPr>
          <w:rFonts w:asciiTheme="minorBidi" w:hAnsiTheme="minorBidi" w:cstheme="minorBidi"/>
          <w:b w:val="0"/>
          <w:bCs w:val="0"/>
          <w:sz w:val="24"/>
          <w:szCs w:val="24"/>
          <w:rtl/>
        </w:rPr>
        <w:t xml:space="preserve"> אנשי הקבוצות שמרו על עצמם ועל המשק החקלאי שלהם, ולא נזקקו לשומרים ערבים כמו במושבות של העלייה הראשונה. בכך מימשו הקבוצות את רעיון "כיבוש השמירה" ותרמו לבניית הדימוי של היהודי החדש, אשר נושא נשק ומגן על עצמו ללא סיוע חיצוני.</w:t>
      </w:r>
    </w:p>
    <w:p w14:paraId="25873F9A"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509FB237"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1984B576"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13321C4D"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047484CD"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05176340"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6D473942"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r w:rsidRPr="00D33AB6">
        <w:rPr>
          <w:rFonts w:asciiTheme="minorBidi" w:hAnsiTheme="minorBidi" w:cstheme="minorBidi"/>
          <w:b/>
          <w:bCs/>
          <w:sz w:val="24"/>
          <w:szCs w:val="24"/>
          <w:rtl/>
        </w:rPr>
        <w:t>התיישבות עירונית</w:t>
      </w:r>
    </w:p>
    <w:p w14:paraId="606C7CDB"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רוב אנשי העלייה הראשונה והשנייה לא פנו לעבודת האדמה, אלא התיישבו בעיקר בארבעת ערי הקודש (ירושלים, חברון, צפת וטבריה), ביפו ולאחר מכן, בעיר העברית הראשונה, תל אביב.</w:t>
      </w:r>
    </w:p>
    <w:p w14:paraId="3CFEBC58"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יפו</w:t>
      </w:r>
    </w:p>
    <w:p w14:paraId="138C4D3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יפו נחשבה למרכז הפעילות של היישוב החדש, בזכות היותה עיר נמל והשער דרכו הגיעו העולים לא"י. רבים מהעולים העדיפו להשתקע ביפו מפני שהייתה שונה מירושלים ושאר ערי הקודש- אורח החיים ביפו היה חופשי ומודרני והיו בה מקורות תעסוקה. עם התפתחות ענף ההדרים, נהפך נמל יפו לנמל ליצוא ההדרים. הוקמו ביפו בית חולים: "שער ציון", ספריה ומוסדות הוועד של תנועת "חובבי ציון" ומרכז המשרד הארצישראלי. ביפו נוסדה הגימנסיה העברית הראשונה והעיר שימשה למרכז בילוי ותרבות .</w:t>
      </w:r>
    </w:p>
    <w:p w14:paraId="087A26BF"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b/>
          <w:bCs/>
          <w:rtl/>
        </w:rPr>
        <w:t>תל אביב</w:t>
      </w:r>
      <w:r w:rsidRPr="00D33AB6">
        <w:rPr>
          <w:rFonts w:asciiTheme="minorBidi" w:hAnsiTheme="minorBidi" w:cstheme="minorBidi"/>
          <w:rtl/>
        </w:rPr>
        <w:t>.</w:t>
      </w:r>
    </w:p>
    <w:p w14:paraId="512D2DF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עקב תנאי הדיור הקשים והתייקרות מחירי השכירות ביפו, החליטו כמה בעלי מלאכה, סוחרים ובעלי מקצועות חופשיים להתארגן ולייסד שכונה חדשה מחוץ לגבולות יפו. הם הקימו אגודה בשם: "אחוזת בית". חברי האגודה גייסו הון עצמי ובעזרת הון שקיבלו מהמשרד הארצישראלי רכשו מגרשים שחולקו למשתכנים החדשים בהגרלה ובשנת 1909 הקימו שכונה של יהודים צפונית ליפו, שבתחילה נקראה "אחוזת בית". השכונה התפתחה ובשנת 1914 כבר התגוררו במקום 1500 יהודים. לאחר מכן שונה שם המקום לתל אביב, שהפכה לעיר העברית הראשונה.</w:t>
      </w:r>
    </w:p>
    <w:p w14:paraId="4D499953"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מאפייני העיר תל-אביב</w:t>
      </w:r>
    </w:p>
    <w:p w14:paraId="1B8BE643" w14:textId="77777777" w:rsidR="00D33AB6" w:rsidRPr="00D33AB6" w:rsidRDefault="00D33AB6" w:rsidP="00D33AB6">
      <w:pPr>
        <w:pStyle w:val="a9"/>
        <w:spacing w:after="0" w:line="360" w:lineRule="auto"/>
        <w:ind w:left="0"/>
        <w:jc w:val="both"/>
        <w:rPr>
          <w:rFonts w:asciiTheme="minorBidi" w:hAnsiTheme="minorBidi" w:cstheme="minorBidi"/>
          <w:sz w:val="24"/>
          <w:szCs w:val="24"/>
        </w:rPr>
      </w:pPr>
      <w:r w:rsidRPr="00D33AB6">
        <w:rPr>
          <w:rFonts w:asciiTheme="minorBidi" w:hAnsiTheme="minorBidi" w:cstheme="minorBidi"/>
          <w:sz w:val="24"/>
          <w:szCs w:val="24"/>
          <w:u w:val="single"/>
          <w:rtl/>
        </w:rPr>
        <w:t>עיר עברית ראשונה</w:t>
      </w:r>
      <w:r w:rsidRPr="00D33AB6">
        <w:rPr>
          <w:rFonts w:asciiTheme="minorBidi" w:hAnsiTheme="minorBidi" w:cstheme="minorBidi"/>
          <w:sz w:val="24"/>
          <w:szCs w:val="24"/>
          <w:rtl/>
        </w:rPr>
        <w:t>- תל אביב הפכה לעיר הראשונה בה התגוררו רק יהודים והשפה המדוברת בה הייתה עברית. העיר תל אביב היוותה מרכז תרבותי עברי. הוציאו בה לאור עיתונים, הועלו מופעי תיאטרון, אומנות ומוסיקה. הוקמה בה גימנסיה הרצלייה, בה לימדו עברית. תל אביב הייתה לעיר המרכזית של א"י המתחדשת, חלופה חילונית לירושלים הדתית. האופי היהודי של תל-אביב הדגיש את ההפרדה בין היישוב העירוני-יהודי לבין הערבים הגבירה את המגמה של גיבוש לאומי יהודי.</w:t>
      </w:r>
    </w:p>
    <w:p w14:paraId="610D5B66" w14:textId="77777777" w:rsidR="00D33AB6" w:rsidRPr="00D33AB6" w:rsidRDefault="00D33AB6" w:rsidP="00D33AB6">
      <w:pPr>
        <w:pStyle w:val="a9"/>
        <w:spacing w:after="0" w:line="360" w:lineRule="auto"/>
        <w:ind w:left="0"/>
        <w:jc w:val="both"/>
        <w:rPr>
          <w:rFonts w:asciiTheme="minorBidi" w:eastAsia="Times New Roman" w:hAnsiTheme="minorBidi" w:cstheme="minorBidi"/>
          <w:b/>
          <w:bCs/>
          <w:sz w:val="24"/>
          <w:szCs w:val="24"/>
          <w:rtl/>
          <w:lang w:eastAsia="he-IL"/>
        </w:rPr>
      </w:pPr>
      <w:r w:rsidRPr="00D33AB6">
        <w:rPr>
          <w:rFonts w:asciiTheme="minorBidi" w:hAnsiTheme="minorBidi" w:cstheme="minorBidi"/>
          <w:sz w:val="24"/>
          <w:szCs w:val="24"/>
          <w:u w:val="single"/>
          <w:rtl/>
        </w:rPr>
        <w:t>עיר מודרנית בסגנון אירופאי</w:t>
      </w:r>
      <w:r w:rsidRPr="00D33AB6">
        <w:rPr>
          <w:rFonts w:asciiTheme="minorBidi" w:hAnsiTheme="minorBidi" w:cstheme="minorBidi"/>
          <w:sz w:val="24"/>
          <w:szCs w:val="24"/>
          <w:rtl/>
        </w:rPr>
        <w:t xml:space="preserve">: ההתיישבות העירונית אפשרה עלייה ברמת המגורים, בעיקר בתנאי התברואה שהקלה על חיי התושבים. תל-אביב תוכננה כעיר מודרנית על בסיס סגנון בנייה אירופאי. הבתים שנבנו בעיר היו בתים של קומה אחת וסביבם גינה. הרחובות היו רחבים וסלולים, וכללו מדרכות ותאורה, לאורך הרחובות </w:t>
      </w:r>
      <w:proofErr w:type="spellStart"/>
      <w:r w:rsidRPr="00D33AB6">
        <w:rPr>
          <w:rFonts w:asciiTheme="minorBidi" w:hAnsiTheme="minorBidi" w:cstheme="minorBidi"/>
          <w:sz w:val="24"/>
          <w:szCs w:val="24"/>
          <w:rtl/>
        </w:rPr>
        <w:t>ננטעו</w:t>
      </w:r>
      <w:proofErr w:type="spellEnd"/>
      <w:r w:rsidRPr="00D33AB6">
        <w:rPr>
          <w:rFonts w:asciiTheme="minorBidi" w:hAnsiTheme="minorBidi" w:cstheme="minorBidi"/>
          <w:sz w:val="24"/>
          <w:szCs w:val="24"/>
          <w:rtl/>
        </w:rPr>
        <w:t xml:space="preserve"> עצים, הוקצו שטחים מיוחדים בשכונה לגן ציבורי והייתה הקפדה על ניקיון העיר והשכונות. בכל בית הותקנו צנרת מים וצנרת ביוב.</w:t>
      </w:r>
    </w:p>
    <w:p w14:paraId="587847B2"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r w:rsidRPr="00D33AB6">
        <w:rPr>
          <w:rFonts w:asciiTheme="minorBidi" w:hAnsiTheme="minorBidi" w:cstheme="minorBidi"/>
          <w:sz w:val="24"/>
          <w:szCs w:val="24"/>
          <w:u w:val="single"/>
          <w:rtl/>
        </w:rPr>
        <w:t>מרכז כלכלי מתפתח</w:t>
      </w:r>
      <w:r w:rsidRPr="00D33AB6">
        <w:rPr>
          <w:rFonts w:asciiTheme="minorBidi" w:hAnsiTheme="minorBidi" w:cstheme="minorBidi"/>
          <w:sz w:val="24"/>
          <w:szCs w:val="24"/>
          <w:rtl/>
        </w:rPr>
        <w:t>- העיר אפשרה לאנשי הישוב להרחיב את מקורות הפרנסה שלהם. בתל אביב התפתחו ענפי מסחר ששירתו את האוכלוסייה המתרחבת והוקמו בתי מלאכה ומפעלים.  בגלל הנגישות שלה לנמל ולמרכז הארץ. בשנות העשרים, תל אביב סיפקה עבודות בניין לאלפי פועלים.</w:t>
      </w:r>
    </w:p>
    <w:p w14:paraId="19636A3B"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15EF28DC"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12FF4815"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p>
    <w:p w14:paraId="667CFE08" w14:textId="77777777" w:rsidR="00D33AB6" w:rsidRPr="00D33AB6" w:rsidRDefault="00D33AB6" w:rsidP="00D33AB6">
      <w:pPr>
        <w:pStyle w:val="a9"/>
        <w:spacing w:after="0" w:line="360" w:lineRule="auto"/>
        <w:ind w:left="0"/>
        <w:jc w:val="both"/>
        <w:rPr>
          <w:rFonts w:asciiTheme="minorBidi" w:hAnsiTheme="minorBidi" w:cstheme="minorBidi"/>
          <w:b/>
          <w:bCs/>
          <w:sz w:val="24"/>
          <w:szCs w:val="24"/>
          <w:rtl/>
        </w:rPr>
      </w:pPr>
      <w:r w:rsidRPr="00D33AB6">
        <w:rPr>
          <w:rFonts w:asciiTheme="minorBidi" w:hAnsiTheme="minorBidi" w:cstheme="minorBidi"/>
          <w:b/>
          <w:bCs/>
          <w:sz w:val="24"/>
          <w:szCs w:val="24"/>
          <w:rtl/>
        </w:rPr>
        <w:t xml:space="preserve">מפת </w:t>
      </w:r>
      <w:proofErr w:type="spellStart"/>
      <w:r w:rsidRPr="00D33AB6">
        <w:rPr>
          <w:rFonts w:asciiTheme="minorBidi" w:hAnsiTheme="minorBidi" w:cstheme="minorBidi"/>
          <w:b/>
          <w:bCs/>
          <w:sz w:val="24"/>
          <w:szCs w:val="24"/>
          <w:rtl/>
        </w:rPr>
        <w:t>ההתיישבויות</w:t>
      </w:r>
      <w:proofErr w:type="spellEnd"/>
      <w:r w:rsidRPr="00D33AB6">
        <w:rPr>
          <w:rFonts w:asciiTheme="minorBidi" w:hAnsiTheme="minorBidi" w:cstheme="minorBidi"/>
          <w:b/>
          <w:bCs/>
          <w:sz w:val="24"/>
          <w:szCs w:val="24"/>
          <w:rtl/>
        </w:rPr>
        <w:t xml:space="preserve"> בארץ ישראל</w:t>
      </w:r>
    </w:p>
    <w:p w14:paraId="642A5FC8"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rtl/>
        </w:rPr>
        <w:t xml:space="preserve">במהלך העלייה הראשונה והשנייה הוקמו 47 </w:t>
      </w:r>
      <w:proofErr w:type="spellStart"/>
      <w:r w:rsidRPr="00D33AB6">
        <w:rPr>
          <w:rFonts w:asciiTheme="minorBidi" w:hAnsiTheme="minorBidi" w:cstheme="minorBidi"/>
          <w:sz w:val="24"/>
          <w:szCs w:val="24"/>
          <w:rtl/>
        </w:rPr>
        <w:t>התיישבויות</w:t>
      </w:r>
      <w:proofErr w:type="spellEnd"/>
      <w:r w:rsidRPr="00D33AB6">
        <w:rPr>
          <w:rFonts w:asciiTheme="minorBidi" w:hAnsiTheme="minorBidi" w:cstheme="minorBidi"/>
          <w:sz w:val="24"/>
          <w:szCs w:val="24"/>
          <w:rtl/>
        </w:rPr>
        <w:t xml:space="preserve"> כפריות ברחבי ארץ ישראל.</w:t>
      </w:r>
    </w:p>
    <w:p w14:paraId="48A9648E"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proofErr w:type="spellStart"/>
      <w:r w:rsidRPr="00D33AB6">
        <w:rPr>
          <w:rFonts w:asciiTheme="minorBidi" w:hAnsiTheme="minorBidi" w:cstheme="minorBidi"/>
          <w:sz w:val="24"/>
          <w:szCs w:val="24"/>
          <w:rtl/>
        </w:rPr>
        <w:t>ההתיישבויות</w:t>
      </w:r>
      <w:proofErr w:type="spellEnd"/>
      <w:r w:rsidRPr="00D33AB6">
        <w:rPr>
          <w:rFonts w:asciiTheme="minorBidi" w:hAnsiTheme="minorBidi" w:cstheme="minorBidi"/>
          <w:sz w:val="24"/>
          <w:szCs w:val="24"/>
          <w:rtl/>
        </w:rPr>
        <w:t xml:space="preserve"> החדשות רוכזו בשני מוקדים עיקריים: </w:t>
      </w:r>
    </w:p>
    <w:p w14:paraId="258380D1"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rtl/>
        </w:rPr>
        <w:t>מישור החוף- בין באר טוביה בדרום ועד עתלית בצפון, הוקמו במידור החוף עשרות יישובים חדשים ובראשם העיר העברית הראשונה- תל-אביב.</w:t>
      </w:r>
    </w:p>
    <w:p w14:paraId="40F1949D"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rtl/>
        </w:rPr>
        <w:t>הגליל- במהלך העליות הוקמו עשרות יישובים בגליל התחתון ובגליל העליון. יישובים אלה יצרו רצף התיישבותי יהודי מעמק יזרעאל ועד אצבע הגליל.</w:t>
      </w:r>
    </w:p>
    <w:p w14:paraId="0EDF17D7" w14:textId="77777777" w:rsidR="00D33AB6" w:rsidRPr="00D33AB6" w:rsidRDefault="00D33AB6" w:rsidP="00D33AB6">
      <w:pPr>
        <w:pStyle w:val="a9"/>
        <w:spacing w:after="0" w:line="360" w:lineRule="auto"/>
        <w:ind w:left="0"/>
        <w:jc w:val="both"/>
        <w:rPr>
          <w:rFonts w:asciiTheme="minorBidi" w:hAnsiTheme="minorBidi" w:cstheme="minorBidi"/>
          <w:b/>
          <w:bCs/>
          <w:sz w:val="24"/>
          <w:szCs w:val="24"/>
          <w:u w:val="single"/>
          <w:rtl/>
        </w:rPr>
      </w:pPr>
      <w:r w:rsidRPr="00D33AB6">
        <w:rPr>
          <w:rFonts w:asciiTheme="minorBidi" w:hAnsiTheme="minorBidi" w:cstheme="minorBidi"/>
          <w:sz w:val="24"/>
          <w:szCs w:val="24"/>
        </w:rPr>
        <w:lastRenderedPageBreak/>
        <w:fldChar w:fldCharType="begin"/>
      </w:r>
      <w:r w:rsidRPr="00D33AB6">
        <w:rPr>
          <w:rFonts w:asciiTheme="minorBidi" w:hAnsiTheme="minorBidi" w:cstheme="minorBidi"/>
          <w:sz w:val="24"/>
          <w:szCs w:val="24"/>
        </w:rPr>
        <w:instrText xml:space="preserve"> INCLUDEPICTURE "http://lib.cet.ac.il/storage/items/17000_17099/0000017080/Mapa_L.jpg" \* MERGEFORMATINET </w:instrText>
      </w:r>
      <w:r w:rsidRPr="00D33AB6">
        <w:rPr>
          <w:rFonts w:asciiTheme="minorBidi" w:hAnsiTheme="minorBidi" w:cstheme="minorBidi"/>
          <w:sz w:val="24"/>
          <w:szCs w:val="24"/>
        </w:rPr>
        <w:fldChar w:fldCharType="separate"/>
      </w:r>
      <w:r w:rsidR="006D7774">
        <w:rPr>
          <w:rFonts w:asciiTheme="minorBidi" w:hAnsiTheme="minorBidi" w:cstheme="minorBidi"/>
          <w:sz w:val="24"/>
          <w:szCs w:val="24"/>
        </w:rPr>
        <w:fldChar w:fldCharType="begin"/>
      </w:r>
      <w:r w:rsidR="006D7774">
        <w:rPr>
          <w:rFonts w:asciiTheme="minorBidi" w:hAnsiTheme="minorBidi" w:cstheme="minorBidi"/>
          <w:sz w:val="24"/>
          <w:szCs w:val="24"/>
        </w:rPr>
        <w:instrText xml:space="preserve"> INCLUDEPICTURE  "http://lib.cet.ac.il/storage/items/17000_17099/0000017080/Mapa_L.jpg" \* MERGEFORMATINET </w:instrText>
      </w:r>
      <w:r w:rsidR="006D7774">
        <w:rPr>
          <w:rFonts w:asciiTheme="minorBidi" w:hAnsiTheme="minorBidi" w:cstheme="minorBidi"/>
          <w:sz w:val="24"/>
          <w:szCs w:val="24"/>
        </w:rPr>
        <w:fldChar w:fldCharType="separate"/>
      </w:r>
      <w:r w:rsidR="0000072D">
        <w:rPr>
          <w:rFonts w:asciiTheme="minorBidi" w:hAnsiTheme="minorBidi" w:cstheme="minorBidi"/>
          <w:sz w:val="24"/>
          <w:szCs w:val="24"/>
        </w:rPr>
        <w:fldChar w:fldCharType="begin"/>
      </w:r>
      <w:r w:rsidR="0000072D">
        <w:rPr>
          <w:rFonts w:asciiTheme="minorBidi" w:hAnsiTheme="minorBidi" w:cstheme="minorBidi"/>
          <w:sz w:val="24"/>
          <w:szCs w:val="24"/>
        </w:rPr>
        <w:instrText xml:space="preserve"> INCLUDEPICTURE  "http://lib.cet.ac.il/storage/items/17000_17099/0000017080/Mapa_L.jpg" \* MERGEFORMATINET </w:instrText>
      </w:r>
      <w:r w:rsidR="0000072D">
        <w:rPr>
          <w:rFonts w:asciiTheme="minorBidi" w:hAnsiTheme="minorBidi" w:cstheme="minorBidi"/>
          <w:sz w:val="24"/>
          <w:szCs w:val="24"/>
        </w:rPr>
        <w:fldChar w:fldCharType="separate"/>
      </w:r>
      <w:r w:rsidR="001F593A">
        <w:rPr>
          <w:rFonts w:asciiTheme="minorBidi" w:hAnsiTheme="minorBidi" w:cstheme="minorBidi"/>
          <w:sz w:val="24"/>
          <w:szCs w:val="24"/>
        </w:rPr>
        <w:fldChar w:fldCharType="begin"/>
      </w:r>
      <w:r w:rsidR="001F593A">
        <w:rPr>
          <w:rFonts w:asciiTheme="minorBidi" w:hAnsiTheme="minorBidi" w:cstheme="minorBidi"/>
          <w:sz w:val="24"/>
          <w:szCs w:val="24"/>
        </w:rPr>
        <w:instrText xml:space="preserve"> INCLUDEPICTURE  "http://lib.cet.ac.il/storage/items/17000_17099/0000017080/Mapa_L.jpg" \* MERGEFORMATINET </w:instrText>
      </w:r>
      <w:r w:rsidR="001F593A">
        <w:rPr>
          <w:rFonts w:asciiTheme="minorBidi" w:hAnsiTheme="minorBidi" w:cstheme="minorBidi"/>
          <w:sz w:val="24"/>
          <w:szCs w:val="24"/>
        </w:rPr>
        <w:fldChar w:fldCharType="separate"/>
      </w:r>
      <w:r w:rsidR="00C2316A">
        <w:rPr>
          <w:rFonts w:asciiTheme="minorBidi" w:hAnsiTheme="minorBidi" w:cstheme="minorBidi"/>
          <w:sz w:val="24"/>
          <w:szCs w:val="24"/>
        </w:rPr>
        <w:fldChar w:fldCharType="begin"/>
      </w:r>
      <w:r w:rsidR="00C2316A">
        <w:rPr>
          <w:rFonts w:asciiTheme="minorBidi" w:hAnsiTheme="minorBidi" w:cstheme="minorBidi"/>
          <w:sz w:val="24"/>
          <w:szCs w:val="24"/>
        </w:rPr>
        <w:instrText xml:space="preserve"> </w:instrText>
      </w:r>
      <w:r w:rsidR="00C2316A">
        <w:rPr>
          <w:rFonts w:asciiTheme="minorBidi" w:hAnsiTheme="minorBidi" w:cstheme="minorBidi"/>
          <w:sz w:val="24"/>
          <w:szCs w:val="24"/>
        </w:rPr>
        <w:instrText>INCLUDEPICTURE  "http://lib.cet.ac.il/storage/items/17000_17099/0000017080/Mapa_L.jpg" \* MERGEFORMATINET</w:instrText>
      </w:r>
      <w:r w:rsidR="00C2316A">
        <w:rPr>
          <w:rFonts w:asciiTheme="minorBidi" w:hAnsiTheme="minorBidi" w:cstheme="minorBidi"/>
          <w:sz w:val="24"/>
          <w:szCs w:val="24"/>
        </w:rPr>
        <w:instrText xml:space="preserve"> </w:instrText>
      </w:r>
      <w:r w:rsidR="00C2316A">
        <w:rPr>
          <w:rFonts w:asciiTheme="minorBidi" w:hAnsiTheme="minorBidi" w:cstheme="minorBidi"/>
          <w:sz w:val="24"/>
          <w:szCs w:val="24"/>
        </w:rPr>
        <w:fldChar w:fldCharType="separate"/>
      </w:r>
      <w:r w:rsidR="00563370">
        <w:rPr>
          <w:rFonts w:asciiTheme="minorBidi" w:hAnsiTheme="minorBidi" w:cstheme="minorBidi"/>
          <w:sz w:val="24"/>
          <w:szCs w:val="24"/>
        </w:rPr>
        <w:pict w14:anchorId="6DD9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יישובי העלייה הראשונה והשנייה 1881 - 1914" style="width:5in;height:541.5pt">
            <v:imagedata r:id="rId13" r:href="rId14"/>
          </v:shape>
        </w:pict>
      </w:r>
      <w:r w:rsidR="00C2316A">
        <w:rPr>
          <w:rFonts w:asciiTheme="minorBidi" w:hAnsiTheme="minorBidi" w:cstheme="minorBidi"/>
          <w:sz w:val="24"/>
          <w:szCs w:val="24"/>
        </w:rPr>
        <w:fldChar w:fldCharType="end"/>
      </w:r>
      <w:r w:rsidR="001F593A">
        <w:rPr>
          <w:rFonts w:asciiTheme="minorBidi" w:hAnsiTheme="minorBidi" w:cstheme="minorBidi"/>
          <w:sz w:val="24"/>
          <w:szCs w:val="24"/>
        </w:rPr>
        <w:fldChar w:fldCharType="end"/>
      </w:r>
      <w:r w:rsidR="0000072D">
        <w:rPr>
          <w:rFonts w:asciiTheme="minorBidi" w:hAnsiTheme="minorBidi" w:cstheme="minorBidi"/>
          <w:sz w:val="24"/>
          <w:szCs w:val="24"/>
        </w:rPr>
        <w:fldChar w:fldCharType="end"/>
      </w:r>
      <w:r w:rsidR="006D7774">
        <w:rPr>
          <w:rFonts w:asciiTheme="minorBidi" w:hAnsiTheme="minorBidi" w:cstheme="minorBidi"/>
          <w:sz w:val="24"/>
          <w:szCs w:val="24"/>
        </w:rPr>
        <w:fldChar w:fldCharType="end"/>
      </w:r>
      <w:r w:rsidRPr="00D33AB6">
        <w:rPr>
          <w:rFonts w:asciiTheme="minorBidi" w:hAnsiTheme="minorBidi" w:cstheme="minorBidi"/>
          <w:sz w:val="24"/>
          <w:szCs w:val="24"/>
        </w:rPr>
        <w:fldChar w:fldCharType="end"/>
      </w:r>
      <w:r w:rsidRPr="00D33AB6">
        <w:rPr>
          <w:rFonts w:asciiTheme="minorBidi" w:hAnsiTheme="minorBidi" w:cstheme="minorBidi"/>
          <w:b/>
          <w:bCs/>
          <w:sz w:val="24"/>
          <w:szCs w:val="24"/>
        </w:rPr>
        <w:br w:type="page"/>
      </w:r>
      <w:r w:rsidRPr="00D33AB6">
        <w:rPr>
          <w:rFonts w:asciiTheme="minorBidi" w:hAnsiTheme="minorBidi" w:cstheme="minorBidi"/>
          <w:b/>
          <w:bCs/>
          <w:sz w:val="24"/>
          <w:szCs w:val="24"/>
          <w:u w:val="single"/>
          <w:rtl/>
        </w:rPr>
        <w:lastRenderedPageBreak/>
        <w:t>מסגרות חברתיות- פוליטיות</w:t>
      </w:r>
    </w:p>
    <w:p w14:paraId="7239C4A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עד מלחמת העולם הראשונה הוקמו מסגרות חברתיות- פוליטיות, שנועדו לייצג את האינטרסים ואת תפיסת העולם של האיכרים והפועלים.</w:t>
      </w:r>
    </w:p>
    <w:p w14:paraId="2D391B12" w14:textId="77777777" w:rsidR="00D33AB6" w:rsidRPr="00D33AB6" w:rsidRDefault="00D33AB6" w:rsidP="00C2316A">
      <w:pPr>
        <w:numPr>
          <w:ilvl w:val="0"/>
          <w:numId w:val="11"/>
        </w:numPr>
        <w:spacing w:line="360" w:lineRule="auto"/>
        <w:jc w:val="both"/>
        <w:rPr>
          <w:rFonts w:asciiTheme="minorBidi" w:hAnsiTheme="minorBidi" w:cstheme="minorBidi"/>
          <w:rtl/>
        </w:rPr>
      </w:pPr>
      <w:r w:rsidRPr="00D33AB6">
        <w:rPr>
          <w:rFonts w:asciiTheme="minorBidi" w:hAnsiTheme="minorBidi" w:cstheme="minorBidi"/>
          <w:b/>
          <w:bCs/>
          <w:rtl/>
        </w:rPr>
        <w:t>ארגוני האיכרים במושבות</w:t>
      </w:r>
      <w:r w:rsidRPr="00D33AB6">
        <w:rPr>
          <w:rFonts w:asciiTheme="minorBidi" w:hAnsiTheme="minorBidi" w:cstheme="minorBidi"/>
          <w:rtl/>
        </w:rPr>
        <w:t xml:space="preserve"> </w:t>
      </w:r>
    </w:p>
    <w:p w14:paraId="02D05F94" w14:textId="77777777" w:rsidR="00D33AB6" w:rsidRPr="00D33AB6" w:rsidRDefault="00D33AB6" w:rsidP="00D33AB6">
      <w:pPr>
        <w:pStyle w:val="a9"/>
        <w:spacing w:after="0" w:line="360" w:lineRule="auto"/>
        <w:ind w:left="58"/>
        <w:jc w:val="both"/>
        <w:rPr>
          <w:rFonts w:asciiTheme="minorBidi" w:hAnsiTheme="minorBidi" w:cstheme="minorBidi"/>
          <w:sz w:val="24"/>
          <w:szCs w:val="24"/>
          <w:rtl/>
        </w:rPr>
      </w:pPr>
      <w:r w:rsidRPr="00D33AB6">
        <w:rPr>
          <w:rFonts w:asciiTheme="minorBidi" w:hAnsiTheme="minorBidi" w:cstheme="minorBidi"/>
          <w:sz w:val="24"/>
          <w:szCs w:val="24"/>
          <w:rtl/>
        </w:rPr>
        <w:t>בתקופת העלייה הראשונה כמעט ולא הוקמו ארגונים מפני שההתיישבות הייתה פרטית, והדאגה להיבט הלאומי דעכה. האגודות שהקימו האיכרים במושבות ייצגו ענפים חקלאיים:</w:t>
      </w:r>
    </w:p>
    <w:p w14:paraId="0EEF62AC" w14:textId="77777777" w:rsidR="00D33AB6" w:rsidRPr="00D33AB6" w:rsidRDefault="00D33AB6" w:rsidP="00D33AB6">
      <w:pPr>
        <w:pStyle w:val="a9"/>
        <w:spacing w:after="0" w:line="360" w:lineRule="auto"/>
        <w:ind w:left="0"/>
        <w:jc w:val="both"/>
        <w:rPr>
          <w:rFonts w:asciiTheme="minorBidi" w:hAnsiTheme="minorBidi" w:cstheme="minorBidi"/>
          <w:sz w:val="24"/>
          <w:szCs w:val="24"/>
        </w:rPr>
      </w:pPr>
      <w:r w:rsidRPr="00D33AB6">
        <w:rPr>
          <w:rFonts w:asciiTheme="minorBidi" w:hAnsiTheme="minorBidi" w:cstheme="minorBidi"/>
          <w:sz w:val="24"/>
          <w:szCs w:val="24"/>
          <w:u w:val="single"/>
          <w:rtl/>
        </w:rPr>
        <w:t>"אגודת האיכרים" (1900)</w:t>
      </w:r>
      <w:r w:rsidRPr="00D33AB6">
        <w:rPr>
          <w:rFonts w:asciiTheme="minorBidi" w:hAnsiTheme="minorBidi" w:cstheme="minorBidi"/>
          <w:sz w:val="24"/>
          <w:szCs w:val="24"/>
          <w:rtl/>
        </w:rPr>
        <w:t xml:space="preserve">-  אגודה שפעלה במטרה לשמור על האינטרסים של האיכרים היהודים במושבות. האספה הראשונה התקיימה ברחובות ובה הוחלט להקים ועד, שייצג את איכרי המושבות בפני הברון רוטשילד וחברת </w:t>
      </w:r>
      <w:proofErr w:type="spellStart"/>
      <w:r w:rsidRPr="00D33AB6">
        <w:rPr>
          <w:rFonts w:asciiTheme="minorBidi" w:hAnsiTheme="minorBidi" w:cstheme="minorBidi"/>
          <w:sz w:val="24"/>
          <w:szCs w:val="24"/>
          <w:rtl/>
        </w:rPr>
        <w:t>יק"א</w:t>
      </w:r>
      <w:proofErr w:type="spellEnd"/>
      <w:r w:rsidRPr="00D33AB6">
        <w:rPr>
          <w:rFonts w:asciiTheme="minorBidi" w:hAnsiTheme="minorBidi" w:cstheme="minorBidi"/>
          <w:sz w:val="24"/>
          <w:szCs w:val="24"/>
          <w:rtl/>
        </w:rPr>
        <w:t xml:space="preserve"> (אשר סייעו למושבות). באספה השתתפו גם נציגים ממושבות הגליל. ארגון זה מיעט לפעול, עד שנת 1909, בה הוקמה ההסתדרות החקלאית של מושבות יהודה. </w:t>
      </w:r>
    </w:p>
    <w:p w14:paraId="10A912EB"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u w:val="single"/>
          <w:rtl/>
        </w:rPr>
        <w:t>"אגודת הפרדס" (1900)</w:t>
      </w:r>
      <w:r w:rsidRPr="00D33AB6">
        <w:rPr>
          <w:rFonts w:asciiTheme="minorBidi" w:hAnsiTheme="minorBidi" w:cstheme="minorBidi"/>
          <w:sz w:val="24"/>
          <w:szCs w:val="24"/>
          <w:rtl/>
        </w:rPr>
        <w:t>- ייצגה את מגדלי ההדרים בפתח תקווה. עד מהרה הצטרפו לאגודה זו ממושבות אחרות. "אגודת הפרדס" פיתחה את ענף ההדרים באמצעות שילוב שיטוח עיבוד חדשות, שימוש באמצעי דישון חדישים ושיווק הפרי לחו"ל.</w:t>
      </w:r>
    </w:p>
    <w:p w14:paraId="41476EDA" w14:textId="77777777" w:rsidR="00D33AB6" w:rsidRPr="00D33AB6" w:rsidRDefault="00D33AB6" w:rsidP="00C2316A">
      <w:pPr>
        <w:numPr>
          <w:ilvl w:val="0"/>
          <w:numId w:val="11"/>
        </w:numPr>
        <w:spacing w:line="360" w:lineRule="auto"/>
        <w:jc w:val="both"/>
        <w:rPr>
          <w:rFonts w:asciiTheme="minorBidi" w:hAnsiTheme="minorBidi" w:cstheme="minorBidi"/>
          <w:b/>
          <w:bCs/>
          <w:rtl/>
        </w:rPr>
      </w:pPr>
      <w:r w:rsidRPr="00D33AB6">
        <w:rPr>
          <w:rFonts w:asciiTheme="minorBidi" w:hAnsiTheme="minorBidi" w:cstheme="minorBidi"/>
          <w:b/>
          <w:bCs/>
          <w:rtl/>
        </w:rPr>
        <w:t>מפלגות הפועלים</w:t>
      </w:r>
    </w:p>
    <w:p w14:paraId="6C7484D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בתקופת העלייה השנייה הוקמו שתי מפלגות: "הפועל הצעיר" ו"פועלי ציון". המפלגות היו שונות זו מזו אך שתיהן תרמו לחיזוק מעמדו של הפועל היהודי, השמירה היהודית, התרבות היהודית והשפה העברית.</w:t>
      </w:r>
    </w:p>
    <w:p w14:paraId="4D196900" w14:textId="77777777" w:rsidR="00D33AB6" w:rsidRPr="00D33AB6" w:rsidRDefault="00D33AB6" w:rsidP="00D33AB6">
      <w:pPr>
        <w:pStyle w:val="a6"/>
        <w:jc w:val="both"/>
        <w:rPr>
          <w:rFonts w:asciiTheme="minorBidi" w:hAnsiTheme="minorBidi" w:cstheme="minorBidi"/>
          <w:sz w:val="24"/>
          <w:szCs w:val="24"/>
          <w:u w:val="single"/>
          <w:rtl/>
        </w:rPr>
      </w:pPr>
      <w:r w:rsidRPr="00D33AB6">
        <w:rPr>
          <w:rFonts w:asciiTheme="minorBidi" w:hAnsiTheme="minorBidi" w:cstheme="minorBidi"/>
          <w:sz w:val="24"/>
          <w:szCs w:val="24"/>
          <w:u w:val="single"/>
          <w:rtl/>
        </w:rPr>
        <w:t>חשיבות המפלגות ומקומן בחיי חבריהן</w:t>
      </w:r>
      <w:r w:rsidRPr="00D33AB6">
        <w:rPr>
          <w:rFonts w:asciiTheme="minorBidi" w:hAnsiTheme="minorBidi" w:cstheme="minorBidi"/>
          <w:sz w:val="24"/>
          <w:szCs w:val="24"/>
          <w:rtl/>
        </w:rPr>
        <w:t>:</w:t>
      </w:r>
    </w:p>
    <w:p w14:paraId="62DDFBB1" w14:textId="77777777" w:rsidR="00D33AB6" w:rsidRPr="00D33AB6" w:rsidRDefault="00D33AB6" w:rsidP="00C2316A">
      <w:pPr>
        <w:pStyle w:val="a6"/>
        <w:numPr>
          <w:ilvl w:val="0"/>
          <w:numId w:val="20"/>
        </w:numPr>
        <w:tabs>
          <w:tab w:val="left" w:pos="509"/>
        </w:tabs>
        <w:ind w:left="84" w:firstLine="0"/>
        <w:jc w:val="left"/>
        <w:rPr>
          <w:rFonts w:asciiTheme="minorBidi" w:hAnsiTheme="minorBidi" w:cstheme="minorBidi"/>
          <w:b w:val="0"/>
          <w:bCs w:val="0"/>
          <w:sz w:val="24"/>
          <w:szCs w:val="24"/>
        </w:rPr>
      </w:pPr>
      <w:r w:rsidRPr="00D33AB6">
        <w:rPr>
          <w:rFonts w:asciiTheme="minorBidi" w:hAnsiTheme="minorBidi" w:cstheme="minorBidi"/>
          <w:sz w:val="24"/>
          <w:szCs w:val="24"/>
          <w:rtl/>
        </w:rPr>
        <w:t>פעלו למען הטבת תנאי הפועלים</w:t>
      </w:r>
      <w:r w:rsidRPr="00D33AB6">
        <w:rPr>
          <w:rFonts w:asciiTheme="minorBidi" w:hAnsiTheme="minorBidi" w:cstheme="minorBidi"/>
          <w:b w:val="0"/>
          <w:bCs w:val="0"/>
          <w:sz w:val="24"/>
          <w:szCs w:val="24"/>
          <w:rtl/>
        </w:rPr>
        <w:t>- שתי המפלגות לחמו לחיזוק מעמד הפועלים, ע"י פיתוח מעמד עובדים מגובש בא"י. המפלגה נתפסה כמוסד שמטרתו לשפר את תנאי העבודה של הפועלים במקביל לשיפור תנאי החיים שלהם. כדי לסייע לפועלים בצרכי היום יום ולהקל על קליטתם, הקימו המפלגות לשכות עבודה, מטבחים משותפים שסיפקו אוכל לפועלים, חדרי חולים, קופות הלוואה, סיוע בדיור וספריות.</w:t>
      </w:r>
    </w:p>
    <w:p w14:paraId="790D9535" w14:textId="77777777" w:rsidR="00D33AB6" w:rsidRPr="00D33AB6" w:rsidRDefault="00D33AB6" w:rsidP="00C2316A">
      <w:pPr>
        <w:pStyle w:val="a6"/>
        <w:numPr>
          <w:ilvl w:val="0"/>
          <w:numId w:val="20"/>
        </w:numPr>
        <w:tabs>
          <w:tab w:val="left" w:pos="509"/>
        </w:tabs>
        <w:ind w:left="84" w:firstLine="0"/>
        <w:jc w:val="left"/>
        <w:rPr>
          <w:rFonts w:asciiTheme="minorBidi" w:hAnsiTheme="minorBidi" w:cstheme="minorBidi"/>
          <w:b w:val="0"/>
          <w:bCs w:val="0"/>
          <w:sz w:val="24"/>
          <w:szCs w:val="24"/>
        </w:rPr>
      </w:pPr>
      <w:r w:rsidRPr="00D33AB6">
        <w:rPr>
          <w:rFonts w:asciiTheme="minorBidi" w:hAnsiTheme="minorBidi" w:cstheme="minorBidi"/>
          <w:sz w:val="24"/>
          <w:szCs w:val="24"/>
          <w:rtl/>
        </w:rPr>
        <w:t xml:space="preserve">פעלו למען הגשמת הרעיון הסוציאליסטי- </w:t>
      </w:r>
      <w:r w:rsidRPr="00D33AB6">
        <w:rPr>
          <w:rFonts w:asciiTheme="minorBidi" w:hAnsiTheme="minorBidi" w:cstheme="minorBidi"/>
          <w:b w:val="0"/>
          <w:bCs w:val="0"/>
          <w:sz w:val="24"/>
          <w:szCs w:val="24"/>
          <w:rtl/>
        </w:rPr>
        <w:t>למרות השוני בין תפיסת העולם של המפלגות, שתיהן  פעלו להקמת חברה שוויונית, שתעזור לחלשים. שתי המפלגות היו הבסיס למפלגות הפועלים שהוקמו בשנות ה- 20 והתפתחו לגופים הפוליטיים בישוב ובמדינת ישראל במשך שנים רבות. מקומן המרכזי של המפלגות בחיי היום-יום של הפועלים תרם לאופי הסוציאליסטי של הישוב היהודי עד הקמת המדינה</w:t>
      </w:r>
    </w:p>
    <w:p w14:paraId="1921FF47" w14:textId="77777777" w:rsidR="00D33AB6" w:rsidRPr="00D33AB6" w:rsidRDefault="00D33AB6" w:rsidP="00C2316A">
      <w:pPr>
        <w:pStyle w:val="a9"/>
        <w:numPr>
          <w:ilvl w:val="0"/>
          <w:numId w:val="20"/>
        </w:numPr>
        <w:tabs>
          <w:tab w:val="left" w:pos="509"/>
        </w:tabs>
        <w:spacing w:after="0" w:line="360" w:lineRule="auto"/>
        <w:ind w:left="84" w:firstLine="0"/>
        <w:rPr>
          <w:rFonts w:asciiTheme="minorBidi" w:hAnsiTheme="minorBidi" w:cstheme="minorBidi"/>
          <w:sz w:val="24"/>
          <w:szCs w:val="24"/>
        </w:rPr>
      </w:pPr>
      <w:r w:rsidRPr="00D33AB6">
        <w:rPr>
          <w:rFonts w:asciiTheme="minorBidi" w:hAnsiTheme="minorBidi" w:cstheme="minorBidi"/>
          <w:b/>
          <w:bCs/>
          <w:sz w:val="24"/>
          <w:szCs w:val="24"/>
          <w:rtl/>
        </w:rPr>
        <w:t>מסגרת חברתית לפועלים</w:t>
      </w:r>
      <w:r w:rsidRPr="00D33AB6">
        <w:rPr>
          <w:rFonts w:asciiTheme="minorBidi" w:hAnsiTheme="minorBidi" w:cstheme="minorBidi"/>
          <w:sz w:val="24"/>
          <w:szCs w:val="24"/>
          <w:rtl/>
        </w:rPr>
        <w:t>- נוסף על העזרה החומרית והרוחנית, המפלגות נתנו לפועלים כוח פוליטי ללחום על ערכיהם בארץ. המפלגות הגדירו עקרונות, מטרות ויעדים ועזרו לחבריהם לממש אותם. המפלגה הייתה הרבה יותר מאשר מסגרת פוליטית של אנשים בעלי אותה השקפה פוליטית, המפלגה הפכה לביתו של הפועל העברי, בית בו יכול הפועל להחליף רעיונות, לקבל מידע על המתרחש בעולם, ליזום פעילויות, בית הדואג למגוון צרכיו התרבותיים והחברתיים.</w:t>
      </w:r>
    </w:p>
    <w:p w14:paraId="484B055C" w14:textId="77777777" w:rsidR="00D33AB6" w:rsidRPr="00D33AB6" w:rsidRDefault="00D33AB6" w:rsidP="00D33AB6">
      <w:pPr>
        <w:spacing w:line="360" w:lineRule="auto"/>
        <w:rPr>
          <w:rFonts w:asciiTheme="minorBidi" w:hAnsiTheme="minorBidi" w:cstheme="minorBidi"/>
          <w:rtl/>
        </w:rPr>
      </w:pPr>
    </w:p>
    <w:p w14:paraId="0119679A" w14:textId="77777777" w:rsidR="00D33AB6" w:rsidRPr="00D33AB6" w:rsidRDefault="00D33AB6" w:rsidP="00D33AB6">
      <w:pPr>
        <w:spacing w:line="360" w:lineRule="auto"/>
        <w:rPr>
          <w:rFonts w:asciiTheme="minorBidi" w:hAnsiTheme="minorBidi" w:cstheme="minorBidi"/>
          <w:b/>
          <w:bCs/>
          <w:u w:val="single"/>
          <w:rtl/>
        </w:rPr>
      </w:pPr>
    </w:p>
    <w:p w14:paraId="46A835DE"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מסגרות ביטחוניות</w:t>
      </w:r>
    </w:p>
    <w:p w14:paraId="3E2764F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כשהגיעו העולים החלוצים לארץ, הם פגשו מציאות שונה ממה שציפו: רוב הפועלים היו ערבים וחלקם אפילו התגוררו במושבות. בנוסף, אפילו השומרים, אשר שמרו על המושבות מפני גנבים ושודדים בדואים, היו ערבים. האיכרים במושבות היו תלויים בשומרים וכלל לא ניסו להשתתף בעצמם במשימות השמירה וההגנה. </w:t>
      </w:r>
    </w:p>
    <w:p w14:paraId="0858F21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קבוצה של צעירים עולים מהעלייה השנייה לא קיבלה את המצב והחליטה להקים, בשנת 1907, ארגון חשאי בשם "בר גיורא". הם עברו לגליל ושכנעו את מנהל חוות סג'רה, עליה שמרו </w:t>
      </w:r>
      <w:proofErr w:type="spellStart"/>
      <w:r w:rsidRPr="00D33AB6">
        <w:rPr>
          <w:rFonts w:asciiTheme="minorBidi" w:hAnsiTheme="minorBidi" w:cstheme="minorBidi"/>
          <w:rtl/>
        </w:rPr>
        <w:t>צ'רקסים</w:t>
      </w:r>
      <w:proofErr w:type="spellEnd"/>
      <w:r w:rsidRPr="00D33AB6">
        <w:rPr>
          <w:rFonts w:asciiTheme="minorBidi" w:hAnsiTheme="minorBidi" w:cstheme="minorBidi"/>
          <w:rtl/>
        </w:rPr>
        <w:t xml:space="preserve">, להפקיד בידיהם את משימת השמירה. בעקבות זאת ניטש קרב בין חברי הארגון לבין </w:t>
      </w:r>
      <w:proofErr w:type="spellStart"/>
      <w:r w:rsidRPr="00D33AB6">
        <w:rPr>
          <w:rFonts w:asciiTheme="minorBidi" w:hAnsiTheme="minorBidi" w:cstheme="minorBidi"/>
          <w:rtl/>
        </w:rPr>
        <w:t>הצ'רקסים</w:t>
      </w:r>
      <w:proofErr w:type="spellEnd"/>
      <w:r w:rsidRPr="00D33AB6">
        <w:rPr>
          <w:rFonts w:asciiTheme="minorBidi" w:hAnsiTheme="minorBidi" w:cstheme="minorBidi"/>
          <w:rtl/>
        </w:rPr>
        <w:t xml:space="preserve"> שלא אהבו את העובדה שנלקחה מהם הפרנסה. אנשי אגודת בר-גיורא גם קיבלו על עצמם את משימת השמירה על המושבה כפר תבור, אשר סבלה מתקיפות של שכניהם הערבים. אנשי בר-גיורא הצליחו להדוף את ההתקפות ולבסוף אף הגיעו עם הערבים באזור להסכם שלום. עקב הצלחת הארגון התרחבו הפעולות שלו והם החליטו להקים ארגון חדש וגדול יותר בשם "</w:t>
      </w:r>
      <w:r w:rsidRPr="00D33AB6">
        <w:rPr>
          <w:rFonts w:asciiTheme="minorBidi" w:hAnsiTheme="minorBidi" w:cstheme="minorBidi"/>
          <w:b/>
          <w:bCs/>
          <w:rtl/>
        </w:rPr>
        <w:t>השומר".</w:t>
      </w:r>
      <w:r w:rsidRPr="00D33AB6">
        <w:rPr>
          <w:rFonts w:asciiTheme="minorBidi" w:hAnsiTheme="minorBidi" w:cstheme="minorBidi"/>
          <w:rtl/>
        </w:rPr>
        <w:t xml:space="preserve"> </w:t>
      </w:r>
    </w:p>
    <w:p w14:paraId="574CCD40"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ארגון השומר</w:t>
      </w:r>
    </w:p>
    <w:p w14:paraId="386AE91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ארגון בטחוני יהודי, אשר הוקם בשנת 1909, על ידי מייסדי "בר גיורא". ארגון זה נחשב לארגון הצבאי העברי הראשון. הארגון שילב את רעיון "כיבוש העבודה" ב"כיבוש השמירה" וגילם את דימוי היהודי החדש. מאפייני הארגון ופעילותיו:</w:t>
      </w:r>
    </w:p>
    <w:p w14:paraId="787DE7B5" w14:textId="77777777" w:rsidR="00D33AB6" w:rsidRPr="00D33AB6" w:rsidRDefault="00D33AB6" w:rsidP="00D33AB6">
      <w:pPr>
        <w:pStyle w:val="a9"/>
        <w:spacing w:after="0" w:line="360" w:lineRule="auto"/>
        <w:ind w:left="0"/>
        <w:jc w:val="both"/>
        <w:rPr>
          <w:rFonts w:asciiTheme="minorBidi" w:hAnsiTheme="minorBidi" w:cstheme="minorBidi"/>
          <w:sz w:val="24"/>
          <w:szCs w:val="24"/>
        </w:rPr>
      </w:pPr>
      <w:r w:rsidRPr="00D33AB6">
        <w:rPr>
          <w:rFonts w:asciiTheme="minorBidi" w:hAnsiTheme="minorBidi" w:cstheme="minorBidi"/>
          <w:b/>
          <w:bCs/>
          <w:sz w:val="24"/>
          <w:szCs w:val="24"/>
          <w:rtl/>
        </w:rPr>
        <w:t>"כיבוש השמירה"-</w:t>
      </w:r>
      <w:r w:rsidRPr="00D33AB6">
        <w:rPr>
          <w:rFonts w:asciiTheme="minorBidi" w:hAnsiTheme="minorBidi" w:cstheme="minorBidi"/>
          <w:sz w:val="24"/>
          <w:szCs w:val="24"/>
          <w:rtl/>
        </w:rPr>
        <w:t xml:space="preserve"> הארגון התפתח תוך כמה שנים בצורה מרשימה וכלל עשרות רבות של חברים אמיצים ומאומנים, אשר עברו מבחני מיון בהם נדרשו להוכיח אומץ לב, דבקות במטרה, יושר ומשמעת עצמית. אנשי השומר האמינו ברעיון "כיבוש השמירה", לפיו רק על היהודים לשמור על עצמם, ועל כן גם ארגנו את הישוב והכינו את אנשיו להגנה. הם החלו בפעולות השמירה תחילה בגליל ואח"כ גם במושבות הוותיקות כמו ראשון לציון, רחובות וחדרה.</w:t>
      </w:r>
    </w:p>
    <w:p w14:paraId="112EF35B"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b/>
          <w:bCs/>
          <w:sz w:val="24"/>
          <w:szCs w:val="24"/>
          <w:rtl/>
        </w:rPr>
        <w:t xml:space="preserve">"כיבוש העבודה"- </w:t>
      </w:r>
      <w:r w:rsidRPr="00D33AB6">
        <w:rPr>
          <w:rFonts w:asciiTheme="minorBidi" w:hAnsiTheme="minorBidi" w:cstheme="minorBidi"/>
          <w:sz w:val="24"/>
          <w:szCs w:val="24"/>
          <w:rtl/>
        </w:rPr>
        <w:t>אנשי השומר לא הסתפקו ב"כיבוש השמירה", אלא האמינו כי על העם היהודי לשוב ולעבוד בעצמו את אדמת ארץ ישראל כדי להיות ראוי לה. באותה תקופה, מרבית הפועלים היו ערביים ולכן הארגון שם לו למטרה לסייע לרעיון "כיבוש העבודה" מידי הערבים. לשם כך פעל הארגון בשתי דרכים שונות:</w:t>
      </w:r>
    </w:p>
    <w:p w14:paraId="513AB36A" w14:textId="77777777" w:rsidR="00D33AB6" w:rsidRPr="00D33AB6" w:rsidRDefault="00D33AB6" w:rsidP="00D33AB6">
      <w:pPr>
        <w:pStyle w:val="a9"/>
        <w:spacing w:after="0" w:line="360" w:lineRule="auto"/>
        <w:ind w:left="-58"/>
        <w:jc w:val="both"/>
        <w:rPr>
          <w:rFonts w:asciiTheme="minorBidi" w:hAnsiTheme="minorBidi" w:cstheme="minorBidi"/>
          <w:sz w:val="24"/>
          <w:szCs w:val="24"/>
        </w:rPr>
      </w:pPr>
      <w:proofErr w:type="spellStart"/>
      <w:r w:rsidRPr="00D33AB6">
        <w:rPr>
          <w:rFonts w:asciiTheme="minorBidi" w:hAnsiTheme="minorBidi" w:cstheme="minorBidi"/>
          <w:sz w:val="24"/>
          <w:szCs w:val="24"/>
          <w:rtl/>
        </w:rPr>
        <w:t>א.הקמת</w:t>
      </w:r>
      <w:proofErr w:type="spellEnd"/>
      <w:r w:rsidRPr="00D33AB6">
        <w:rPr>
          <w:rFonts w:asciiTheme="minorBidi" w:hAnsiTheme="minorBidi" w:cstheme="minorBidi"/>
          <w:sz w:val="24"/>
          <w:szCs w:val="24"/>
          <w:rtl/>
        </w:rPr>
        <w:t xml:space="preserve"> </w:t>
      </w:r>
      <w:proofErr w:type="spellStart"/>
      <w:r w:rsidRPr="00D33AB6">
        <w:rPr>
          <w:rFonts w:asciiTheme="minorBidi" w:hAnsiTheme="minorBidi" w:cstheme="minorBidi"/>
          <w:sz w:val="24"/>
          <w:szCs w:val="24"/>
          <w:rtl/>
        </w:rPr>
        <w:t>התיישבויות</w:t>
      </w:r>
      <w:proofErr w:type="spellEnd"/>
      <w:r w:rsidRPr="00D33AB6">
        <w:rPr>
          <w:rFonts w:asciiTheme="minorBidi" w:hAnsiTheme="minorBidi" w:cstheme="minorBidi"/>
          <w:sz w:val="24"/>
          <w:szCs w:val="24"/>
          <w:rtl/>
        </w:rPr>
        <w:t xml:space="preserve">: אנשי הארגון הקימו בעצמם שתי </w:t>
      </w:r>
      <w:proofErr w:type="spellStart"/>
      <w:r w:rsidRPr="00D33AB6">
        <w:rPr>
          <w:rFonts w:asciiTheme="minorBidi" w:hAnsiTheme="minorBidi" w:cstheme="minorBidi"/>
          <w:sz w:val="24"/>
          <w:szCs w:val="24"/>
          <w:rtl/>
        </w:rPr>
        <w:t>התיישבויות</w:t>
      </w:r>
      <w:proofErr w:type="spellEnd"/>
      <w:r w:rsidRPr="00D33AB6">
        <w:rPr>
          <w:rFonts w:asciiTheme="minorBidi" w:hAnsiTheme="minorBidi" w:cstheme="minorBidi"/>
          <w:sz w:val="24"/>
          <w:szCs w:val="24"/>
          <w:rtl/>
        </w:rPr>
        <w:t xml:space="preserve">: תל עדשים ב- 1914  וכפר בר גיורא (כפר גלעדי) ב- 1916. </w:t>
      </w:r>
      <w:proofErr w:type="spellStart"/>
      <w:r w:rsidRPr="00D33AB6">
        <w:rPr>
          <w:rFonts w:asciiTheme="minorBidi" w:hAnsiTheme="minorBidi" w:cstheme="minorBidi"/>
          <w:sz w:val="24"/>
          <w:szCs w:val="24"/>
          <w:rtl/>
        </w:rPr>
        <w:t>בהתיישבויות</w:t>
      </w:r>
      <w:proofErr w:type="spellEnd"/>
      <w:r w:rsidRPr="00D33AB6">
        <w:rPr>
          <w:rFonts w:asciiTheme="minorBidi" w:hAnsiTheme="minorBidi" w:cstheme="minorBidi"/>
          <w:sz w:val="24"/>
          <w:szCs w:val="24"/>
          <w:rtl/>
        </w:rPr>
        <w:t xml:space="preserve"> אלו עבדו רק יהודים.</w:t>
      </w:r>
    </w:p>
    <w:p w14:paraId="5401BCAD" w14:textId="77777777" w:rsidR="00D33AB6" w:rsidRPr="00D33AB6" w:rsidRDefault="00D33AB6" w:rsidP="00D33AB6">
      <w:pPr>
        <w:spacing w:line="360" w:lineRule="auto"/>
        <w:jc w:val="both"/>
        <w:rPr>
          <w:rFonts w:asciiTheme="minorBidi" w:hAnsiTheme="minorBidi" w:cstheme="minorBidi"/>
          <w:rtl/>
        </w:rPr>
      </w:pPr>
      <w:proofErr w:type="spellStart"/>
      <w:r w:rsidRPr="00D33AB6">
        <w:rPr>
          <w:rFonts w:asciiTheme="minorBidi" w:hAnsiTheme="minorBidi" w:cstheme="minorBidi"/>
          <w:rtl/>
        </w:rPr>
        <w:t>ב.אנשי</w:t>
      </w:r>
      <w:proofErr w:type="spellEnd"/>
      <w:r w:rsidRPr="00D33AB6">
        <w:rPr>
          <w:rFonts w:asciiTheme="minorBidi" w:hAnsiTheme="minorBidi" w:cstheme="minorBidi"/>
          <w:rtl/>
        </w:rPr>
        <w:t xml:space="preserve"> השומר חייבו חלק מהמושבות עליהן שמרו להעסיק פועלים יהודים, כתנאי לשמירתן.</w:t>
      </w:r>
    </w:p>
    <w:p w14:paraId="61B02A83" w14:textId="77777777" w:rsidR="00D33AB6" w:rsidRPr="00D33AB6" w:rsidRDefault="00D33AB6" w:rsidP="00D33AB6">
      <w:pPr>
        <w:spacing w:line="360" w:lineRule="auto"/>
        <w:jc w:val="both"/>
        <w:rPr>
          <w:rFonts w:asciiTheme="minorBidi" w:hAnsiTheme="minorBidi" w:cstheme="minorBidi"/>
        </w:rPr>
      </w:pPr>
      <w:r w:rsidRPr="00D33AB6">
        <w:rPr>
          <w:rFonts w:asciiTheme="minorBidi" w:eastAsia="Calibri" w:hAnsiTheme="minorBidi" w:cstheme="minorBidi"/>
          <w:b/>
          <w:bCs/>
          <w:rtl/>
          <w:lang w:eastAsia="en-US"/>
        </w:rPr>
        <w:t>סימל את דמות היהודי החדש</w:t>
      </w:r>
      <w:r w:rsidRPr="00D33AB6">
        <w:rPr>
          <w:rFonts w:asciiTheme="minorBidi" w:eastAsia="Calibri" w:hAnsiTheme="minorBidi" w:cstheme="minorBidi"/>
          <w:rtl/>
          <w:lang w:eastAsia="en-US"/>
        </w:rPr>
        <w:t xml:space="preserve">- </w:t>
      </w:r>
      <w:r w:rsidRPr="00D33AB6">
        <w:rPr>
          <w:rFonts w:asciiTheme="minorBidi" w:hAnsiTheme="minorBidi" w:cstheme="minorBidi"/>
          <w:rtl/>
        </w:rPr>
        <w:t xml:space="preserve">אנשי הארגון יצרו לעצמם מוניטין של לוחמים אמיצים ומקצועיים והרתיעו כנופיות ערביות. הארגון, אשר טיפח את ערך הגבורה הקולקטיבית, איבד תשעה לוחמים בקרבות כנגד הערבים והוכיח את נחישותו. בזכות הארגון עלה מעמדו של הישוב היהודי גם בעיני </w:t>
      </w:r>
      <w:r w:rsidRPr="00D33AB6">
        <w:rPr>
          <w:rFonts w:asciiTheme="minorBidi" w:hAnsiTheme="minorBidi" w:cstheme="minorBidi"/>
          <w:rtl/>
        </w:rPr>
        <w:lastRenderedPageBreak/>
        <w:t>ערביי א"י ובכך תרם הארגון לדימוי של היהודי החדש: יהודי גאה, זקוף קומה, נחוש, לוחם ובעל כושר גופני (מאפיינים שהשתלבו לאחר שנים בדימויו של "הצבר").</w:t>
      </w:r>
    </w:p>
    <w:p w14:paraId="3E5BD27C"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b/>
          <w:bCs/>
          <w:u w:val="single"/>
          <w:rtl/>
        </w:rPr>
        <w:t>הנחת התשתית לתרבות וחינוך עברי</w:t>
      </w:r>
    </w:p>
    <w:p w14:paraId="63A6B24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התחייה הלאומית של העם היהודי בארץ ישראל בשנים 1881-1914 כללה את החייאתה של השפה העברית בצד טיפוח של תרבות לאומית וחינוך לאומי.</w:t>
      </w:r>
    </w:p>
    <w:p w14:paraId="0D12B985" w14:textId="77777777" w:rsidR="00D33AB6" w:rsidRPr="00D33AB6" w:rsidRDefault="00D33AB6" w:rsidP="00C2316A">
      <w:pPr>
        <w:numPr>
          <w:ilvl w:val="0"/>
          <w:numId w:val="21"/>
        </w:numPr>
        <w:spacing w:line="360" w:lineRule="auto"/>
        <w:rPr>
          <w:rFonts w:asciiTheme="minorBidi" w:hAnsiTheme="minorBidi" w:cstheme="minorBidi"/>
          <w:b/>
          <w:bCs/>
          <w:rtl/>
        </w:rPr>
      </w:pPr>
      <w:r w:rsidRPr="00D33AB6">
        <w:rPr>
          <w:rFonts w:asciiTheme="minorBidi" w:hAnsiTheme="minorBidi" w:cstheme="minorBidi"/>
          <w:b/>
          <w:bCs/>
          <w:rtl/>
        </w:rPr>
        <w:t>פעילותו של אליעזר בן יהודה</w:t>
      </w:r>
    </w:p>
    <w:p w14:paraId="2263E7B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חידוש העברית המדוברת נחשב עד היום לאחד מהישגיה המדהימים ביותר של הציונות. לפני שהגיעו העליות הלאומיות שפות הדיבור המקובלות בא"י בחיי היום יום היו ערבית, לדינו ויידיש. השפה העברית נחשבה בקרב רוב היהודים לשפת קודש ונהגו להתפלל בה וללמוד בה.</w:t>
      </w:r>
    </w:p>
    <w:p w14:paraId="6DBD9E30"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מצב זה השתנה עם בוא העליות הלאומיות. האדם הבולט ביותר שפעל להפיכתה של העברית לשפת יום-יום מודרנית היה </w:t>
      </w:r>
      <w:r w:rsidRPr="00D33AB6">
        <w:rPr>
          <w:rFonts w:asciiTheme="minorBidi" w:hAnsiTheme="minorBidi" w:cstheme="minorBidi"/>
          <w:b/>
          <w:bCs/>
          <w:rtl/>
        </w:rPr>
        <w:t>אליעזר בן יהודה</w:t>
      </w:r>
      <w:r w:rsidRPr="00D33AB6">
        <w:rPr>
          <w:rFonts w:asciiTheme="minorBidi" w:hAnsiTheme="minorBidi" w:cstheme="minorBidi"/>
          <w:rtl/>
        </w:rPr>
        <w:t xml:space="preserve"> איש העלייה הראשונה שפעל באופן נמרץ כדי להשיג מטרה זו.</w:t>
      </w:r>
    </w:p>
    <w:p w14:paraId="1E6A8C8E"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פעולותיו העיקריות:</w:t>
      </w:r>
    </w:p>
    <w:p w14:paraId="789ED376" w14:textId="77777777" w:rsidR="00D33AB6" w:rsidRPr="00D33AB6" w:rsidRDefault="00D33AB6" w:rsidP="00C2316A">
      <w:pPr>
        <w:pStyle w:val="a9"/>
        <w:numPr>
          <w:ilvl w:val="0"/>
          <w:numId w:val="29"/>
        </w:numPr>
        <w:spacing w:after="0" w:line="360" w:lineRule="auto"/>
        <w:ind w:left="-58" w:firstLine="0"/>
        <w:rPr>
          <w:rFonts w:asciiTheme="minorBidi" w:hAnsiTheme="minorBidi" w:cstheme="minorBidi"/>
          <w:sz w:val="24"/>
          <w:szCs w:val="24"/>
        </w:rPr>
      </w:pPr>
      <w:r w:rsidRPr="00D33AB6">
        <w:rPr>
          <w:rFonts w:asciiTheme="minorBidi" w:hAnsiTheme="minorBidi" w:cstheme="minorBidi"/>
          <w:sz w:val="24"/>
          <w:szCs w:val="24"/>
          <w:rtl/>
        </w:rPr>
        <w:t>בן יהודה הקים יחד עם הרב יחיאל פינס את חברת "תחיית ישראל", שאחת ממטרותיה הייתה החייאת השפה העברית כשפת דיבור בחיי היום יום.</w:t>
      </w:r>
    </w:p>
    <w:p w14:paraId="002358B2" w14:textId="77777777" w:rsidR="00D33AB6" w:rsidRPr="00D33AB6" w:rsidRDefault="00D33AB6" w:rsidP="00C2316A">
      <w:pPr>
        <w:pStyle w:val="a9"/>
        <w:numPr>
          <w:ilvl w:val="0"/>
          <w:numId w:val="29"/>
        </w:numPr>
        <w:spacing w:after="0" w:line="360" w:lineRule="auto"/>
        <w:ind w:left="-58" w:firstLine="0"/>
        <w:rPr>
          <w:rFonts w:asciiTheme="minorBidi" w:hAnsiTheme="minorBidi" w:cstheme="minorBidi"/>
          <w:sz w:val="24"/>
          <w:szCs w:val="24"/>
        </w:rPr>
      </w:pPr>
      <w:r w:rsidRPr="00D33AB6">
        <w:rPr>
          <w:rFonts w:asciiTheme="minorBidi" w:hAnsiTheme="minorBidi" w:cstheme="minorBidi"/>
          <w:sz w:val="24"/>
          <w:szCs w:val="24"/>
          <w:rtl/>
        </w:rPr>
        <w:t>בן יהודה הוציא לאור את העיתון העברי "הצבי" והפיץ בה את דעותיו ואת המילים החדשות שהמציא.</w:t>
      </w:r>
    </w:p>
    <w:p w14:paraId="670E5DD5" w14:textId="77777777" w:rsidR="00D33AB6" w:rsidRPr="00D33AB6" w:rsidRDefault="00D33AB6" w:rsidP="00C2316A">
      <w:pPr>
        <w:pStyle w:val="a9"/>
        <w:numPr>
          <w:ilvl w:val="0"/>
          <w:numId w:val="29"/>
        </w:numPr>
        <w:spacing w:after="0" w:line="360" w:lineRule="auto"/>
        <w:ind w:left="-58" w:firstLine="0"/>
        <w:rPr>
          <w:rFonts w:asciiTheme="minorBidi" w:hAnsiTheme="minorBidi" w:cstheme="minorBidi"/>
          <w:sz w:val="24"/>
          <w:szCs w:val="24"/>
        </w:rPr>
      </w:pPr>
      <w:r w:rsidRPr="00D33AB6">
        <w:rPr>
          <w:rFonts w:asciiTheme="minorBidi" w:hAnsiTheme="minorBidi" w:cstheme="minorBidi"/>
          <w:sz w:val="24"/>
          <w:szCs w:val="24"/>
          <w:rtl/>
        </w:rPr>
        <w:t>בן יהודה חיבר את מילון "הלשון העברית הישנה והחדשה" או בשמו השני מילון "בן יהודה", בו ריכז את כל אוצר המילים ההולך וגדל של השפה העברית המתחדשת.</w:t>
      </w:r>
    </w:p>
    <w:p w14:paraId="2D32A4ED" w14:textId="77777777" w:rsidR="00D33AB6" w:rsidRPr="00D33AB6" w:rsidRDefault="00D33AB6" w:rsidP="00C2316A">
      <w:pPr>
        <w:pStyle w:val="a9"/>
        <w:numPr>
          <w:ilvl w:val="0"/>
          <w:numId w:val="29"/>
        </w:numPr>
        <w:spacing w:after="0" w:line="360" w:lineRule="auto"/>
        <w:ind w:left="-58" w:firstLine="0"/>
        <w:rPr>
          <w:rFonts w:asciiTheme="minorBidi" w:hAnsiTheme="minorBidi" w:cstheme="minorBidi"/>
          <w:sz w:val="24"/>
          <w:szCs w:val="24"/>
        </w:rPr>
      </w:pPr>
      <w:r w:rsidRPr="00D33AB6">
        <w:rPr>
          <w:rFonts w:asciiTheme="minorBidi" w:hAnsiTheme="minorBidi" w:cstheme="minorBidi"/>
          <w:sz w:val="24"/>
          <w:szCs w:val="24"/>
          <w:rtl/>
        </w:rPr>
        <w:t>בן יהודה הקים את חברת "שפה ברורה", המוסד העליון לקביעת חידושי הלשון באותם ימים. חברה זו הפכה בשנת 1890 ל"ועד הלשון העברית", שמטרתו הייתה להפיץ את השפה העברית ואת הדיבור העברי בין כל השכבות בעם.</w:t>
      </w:r>
    </w:p>
    <w:p w14:paraId="0AEDD338" w14:textId="77777777" w:rsidR="00D33AB6" w:rsidRPr="00D33AB6" w:rsidRDefault="00D33AB6" w:rsidP="00C2316A">
      <w:pPr>
        <w:numPr>
          <w:ilvl w:val="0"/>
          <w:numId w:val="13"/>
        </w:numPr>
        <w:spacing w:line="360" w:lineRule="auto"/>
        <w:rPr>
          <w:rFonts w:asciiTheme="minorBidi" w:hAnsiTheme="minorBidi" w:cstheme="minorBidi"/>
          <w:b/>
          <w:bCs/>
          <w:rtl/>
        </w:rPr>
      </w:pPr>
      <w:r w:rsidRPr="00D33AB6">
        <w:rPr>
          <w:rFonts w:asciiTheme="minorBidi" w:hAnsiTheme="minorBidi" w:cstheme="minorBidi"/>
          <w:b/>
          <w:bCs/>
          <w:rtl/>
        </w:rPr>
        <w:t>הקמת מסגרות חינוכיות עבריות.</w:t>
      </w:r>
    </w:p>
    <w:p w14:paraId="60CCCAE2"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במחצית השנייה של המאה ה- 19 התקיימו בא"י זו לצד זו שתי מערכות חינוך יהודיות: </w:t>
      </w:r>
    </w:p>
    <w:p w14:paraId="2B901B24"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u w:val="single"/>
          <w:rtl/>
        </w:rPr>
        <w:t>האחת</w:t>
      </w:r>
      <w:r w:rsidRPr="00D33AB6">
        <w:rPr>
          <w:rFonts w:asciiTheme="minorBidi" w:hAnsiTheme="minorBidi" w:cstheme="minorBidi"/>
          <w:rtl/>
        </w:rPr>
        <w:t>: מוסדות הלימוד של הישוב הישן שכללו בין היתר את "החדר" ואת "הישיבה" ובמוסדות אלה התחנכו רק בנים שלמדו את מקצועות הקודש.</w:t>
      </w:r>
    </w:p>
    <w:p w14:paraId="526E022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u w:val="single"/>
          <w:rtl/>
        </w:rPr>
        <w:t>השנייה</w:t>
      </w:r>
      <w:r w:rsidRPr="00D33AB6">
        <w:rPr>
          <w:rFonts w:asciiTheme="minorBidi" w:hAnsiTheme="minorBidi" w:cstheme="minorBidi"/>
          <w:rtl/>
        </w:rPr>
        <w:t>: בתי ספר מודרניים שהוקמו ע"י ארגונים אירופאים ושילבו בתוכניות הלימודים מקצועות כלליים, מקצועות יהודיים מסורתיים ולימוד מעשי-מקצועי כמו תפירה וחקלאות. בבתי ספר אלה למדו גם בנות.</w:t>
      </w:r>
    </w:p>
    <w:p w14:paraId="61557658" w14:textId="77777777" w:rsidR="00D33AB6" w:rsidRPr="00D33AB6" w:rsidRDefault="00D33AB6" w:rsidP="00D33AB6">
      <w:pPr>
        <w:pStyle w:val="a9"/>
        <w:spacing w:after="0" w:line="360" w:lineRule="auto"/>
        <w:ind w:left="0"/>
        <w:jc w:val="both"/>
        <w:rPr>
          <w:rFonts w:asciiTheme="minorBidi" w:hAnsiTheme="minorBidi" w:cstheme="minorBidi"/>
          <w:sz w:val="24"/>
          <w:szCs w:val="24"/>
        </w:rPr>
      </w:pPr>
      <w:r w:rsidRPr="00D33AB6">
        <w:rPr>
          <w:rFonts w:asciiTheme="minorBidi" w:hAnsiTheme="minorBidi" w:cstheme="minorBidi"/>
          <w:sz w:val="24"/>
          <w:szCs w:val="24"/>
          <w:rtl/>
        </w:rPr>
        <w:t xml:space="preserve">בשנות ה-90 של המאה ה- 19 הוקמו ביפו ובמושבות מסגרות חינוכיות עבריות, שהפכו להיות מערכת החינוך היהודית </w:t>
      </w:r>
      <w:r w:rsidRPr="00D33AB6">
        <w:rPr>
          <w:rFonts w:asciiTheme="minorBidi" w:hAnsiTheme="minorBidi" w:cstheme="minorBidi"/>
          <w:sz w:val="24"/>
          <w:szCs w:val="24"/>
          <w:u w:val="single"/>
          <w:rtl/>
        </w:rPr>
        <w:t>השלישית</w:t>
      </w:r>
      <w:r w:rsidRPr="00D33AB6">
        <w:rPr>
          <w:rFonts w:asciiTheme="minorBidi" w:hAnsiTheme="minorBidi" w:cstheme="minorBidi"/>
          <w:sz w:val="24"/>
          <w:szCs w:val="24"/>
          <w:rtl/>
        </w:rPr>
        <w:t>. בבתי הספר העבריים שפת הלימוד הייתה עברית וניתן דגש על תכנים לאומיים: שפה וספרות עברית, היסטוריה של ע"י, גיאוגרפיה של ארץ ישראל ותנ"ך וזה בנוסף לתכנים הכלליים.</w:t>
      </w:r>
    </w:p>
    <w:p w14:paraId="26AA088E"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u w:val="single"/>
          <w:rtl/>
        </w:rPr>
        <w:lastRenderedPageBreak/>
        <w:t>בתי הספר העבריים הראשונים</w:t>
      </w:r>
      <w:r w:rsidRPr="00D33AB6">
        <w:rPr>
          <w:rFonts w:asciiTheme="minorBidi" w:hAnsiTheme="minorBidi" w:cstheme="minorBidi"/>
          <w:rtl/>
        </w:rPr>
        <w:t>:</w:t>
      </w:r>
    </w:p>
    <w:p w14:paraId="6416E95B" w14:textId="77777777" w:rsidR="00D33AB6" w:rsidRPr="00D33AB6" w:rsidRDefault="00D33AB6" w:rsidP="00C2316A">
      <w:pPr>
        <w:pStyle w:val="a9"/>
        <w:numPr>
          <w:ilvl w:val="0"/>
          <w:numId w:val="30"/>
        </w:numPr>
        <w:spacing w:after="0" w:line="360" w:lineRule="auto"/>
        <w:ind w:left="368" w:hanging="426"/>
        <w:rPr>
          <w:rFonts w:asciiTheme="minorBidi" w:hAnsiTheme="minorBidi" w:cstheme="minorBidi"/>
          <w:sz w:val="24"/>
          <w:szCs w:val="24"/>
        </w:rPr>
      </w:pPr>
      <w:r w:rsidRPr="00D33AB6">
        <w:rPr>
          <w:rFonts w:asciiTheme="minorBidi" w:hAnsiTheme="minorBidi" w:cstheme="minorBidi"/>
          <w:sz w:val="24"/>
          <w:szCs w:val="24"/>
          <w:rtl/>
        </w:rPr>
        <w:t>בית הספר העברי היסודי הראשון, בו נלמדו כל מקצועות הלימוד בעברית, היה בית ספר "חביב" בראשון לציון שהוקם בשנת 1886. .</w:t>
      </w:r>
    </w:p>
    <w:p w14:paraId="5E03239F" w14:textId="77777777" w:rsidR="00D33AB6" w:rsidRPr="00D33AB6" w:rsidRDefault="00D33AB6" w:rsidP="00C2316A">
      <w:pPr>
        <w:pStyle w:val="a9"/>
        <w:numPr>
          <w:ilvl w:val="0"/>
          <w:numId w:val="30"/>
        </w:numPr>
        <w:spacing w:after="0" w:line="360" w:lineRule="auto"/>
        <w:ind w:left="368" w:hanging="426"/>
        <w:jc w:val="both"/>
        <w:rPr>
          <w:rFonts w:asciiTheme="minorBidi" w:hAnsiTheme="minorBidi" w:cstheme="minorBidi"/>
          <w:sz w:val="24"/>
          <w:szCs w:val="24"/>
        </w:rPr>
      </w:pPr>
      <w:r w:rsidRPr="00D33AB6">
        <w:rPr>
          <w:rFonts w:asciiTheme="minorBidi" w:hAnsiTheme="minorBidi" w:cstheme="minorBidi"/>
          <w:sz w:val="24"/>
          <w:szCs w:val="24"/>
          <w:rtl/>
        </w:rPr>
        <w:t xml:space="preserve">בית ספר התיכון העברי הראשון שקם היה "גימנסיה הרצלייה". נוסד בשנת 1905 ביפו. הגימנסיה הפכה לסמל לתרבות העברית המתחדשת בא"י. בשנת 1910 עברה הגימנסיה למשכנה החדש ברחוב הרצל בתל אביב. </w:t>
      </w:r>
    </w:p>
    <w:p w14:paraId="397A6341" w14:textId="77777777" w:rsidR="00D33AB6" w:rsidRPr="00D33AB6" w:rsidRDefault="00D33AB6" w:rsidP="00C2316A">
      <w:pPr>
        <w:pStyle w:val="a9"/>
        <w:numPr>
          <w:ilvl w:val="0"/>
          <w:numId w:val="30"/>
        </w:numPr>
        <w:spacing w:after="0" w:line="360" w:lineRule="auto"/>
        <w:ind w:left="368" w:hanging="426"/>
        <w:rPr>
          <w:rFonts w:asciiTheme="minorBidi" w:hAnsiTheme="minorBidi" w:cstheme="minorBidi"/>
          <w:sz w:val="24"/>
          <w:szCs w:val="24"/>
        </w:rPr>
      </w:pPr>
      <w:r w:rsidRPr="00D33AB6">
        <w:rPr>
          <w:rFonts w:asciiTheme="minorBidi" w:hAnsiTheme="minorBidi" w:cstheme="minorBidi"/>
          <w:sz w:val="24"/>
          <w:szCs w:val="24"/>
          <w:rtl/>
        </w:rPr>
        <w:t>בשנת 1906 הוקם בית הספר לאומנות "בצלאל" בירושלים.</w:t>
      </w:r>
    </w:p>
    <w:p w14:paraId="273E7BF2" w14:textId="77777777" w:rsidR="00D33AB6" w:rsidRPr="00D33AB6" w:rsidRDefault="00D33AB6" w:rsidP="00D33AB6">
      <w:pPr>
        <w:pStyle w:val="a9"/>
        <w:spacing w:after="0" w:line="360" w:lineRule="auto"/>
        <w:ind w:left="444"/>
        <w:rPr>
          <w:rFonts w:asciiTheme="minorBidi" w:hAnsiTheme="minorBidi" w:cstheme="minorBidi"/>
          <w:sz w:val="24"/>
          <w:szCs w:val="24"/>
        </w:rPr>
      </w:pPr>
    </w:p>
    <w:p w14:paraId="2325C9C2" w14:textId="77777777" w:rsidR="00D33AB6" w:rsidRPr="00D33AB6" w:rsidRDefault="00D33AB6" w:rsidP="00C2316A">
      <w:pPr>
        <w:numPr>
          <w:ilvl w:val="0"/>
          <w:numId w:val="22"/>
        </w:numPr>
        <w:spacing w:line="360" w:lineRule="auto"/>
        <w:ind w:left="0" w:hanging="58"/>
        <w:rPr>
          <w:rFonts w:asciiTheme="minorBidi" w:hAnsiTheme="minorBidi" w:cstheme="minorBidi"/>
        </w:rPr>
      </w:pPr>
      <w:r w:rsidRPr="00D33AB6">
        <w:rPr>
          <w:rFonts w:asciiTheme="minorBidi" w:hAnsiTheme="minorBidi" w:cstheme="minorBidi"/>
          <w:b/>
          <w:bCs/>
          <w:rtl/>
        </w:rPr>
        <w:t>הקמת הסתדרות המורים</w:t>
      </w:r>
    </w:p>
    <w:p w14:paraId="7BB9DEF4"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בשנת 1903 נערכה בזיכרון יעקב אסיפת היסוד של אחוד המורים, ובה הוחלט על הקמת הסתדרות המורים. באסיפת היסוד נקבעו להסתדרות המורים שלוש מטרות :</w:t>
      </w:r>
    </w:p>
    <w:p w14:paraId="24AB41C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1.להיטיב את מצב החינוך בארץ-ישראל ולתת צביון לאומי עברי לכל בתי הספר בארץ-ישראל.</w:t>
      </w:r>
    </w:p>
    <w:p w14:paraId="59077B55"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2.להחיות את השפה העברית והרוח הישראלית בבתי הספר.</w:t>
      </w:r>
    </w:p>
    <w:p w14:paraId="0F135861"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3.להיטיב את מצב מורי בתי הספר בארץ-ישראל.</w:t>
      </w:r>
    </w:p>
    <w:p w14:paraId="74323550" w14:textId="77777777" w:rsidR="00D33AB6" w:rsidRPr="00D33AB6" w:rsidRDefault="00D33AB6" w:rsidP="00D33AB6">
      <w:pPr>
        <w:pStyle w:val="a6"/>
        <w:ind w:hanging="58"/>
        <w:rPr>
          <w:rFonts w:asciiTheme="minorBidi" w:hAnsiTheme="minorBidi" w:cstheme="minorBidi"/>
          <w:sz w:val="24"/>
          <w:szCs w:val="24"/>
          <w:rtl/>
        </w:rPr>
      </w:pPr>
      <w:r w:rsidRPr="00D33AB6">
        <w:rPr>
          <w:rFonts w:asciiTheme="minorBidi" w:hAnsiTheme="minorBidi" w:cstheme="minorBidi"/>
          <w:sz w:val="24"/>
          <w:szCs w:val="24"/>
          <w:rtl/>
        </w:rPr>
        <w:t xml:space="preserve">הסתדרות המורים פעלה בכדי לטפח מערכת חינוך לאומית בעברית ובשם מטרה זו ניהלה מאבק כנגד חינוך באידיש או בגרמנית (מלחמת השפות). </w:t>
      </w:r>
    </w:p>
    <w:p w14:paraId="4534211E" w14:textId="77777777" w:rsidR="00D33AB6" w:rsidRPr="00D33AB6" w:rsidRDefault="00D33AB6" w:rsidP="00D33AB6">
      <w:pPr>
        <w:pStyle w:val="a6"/>
        <w:rPr>
          <w:rFonts w:asciiTheme="minorBidi" w:hAnsiTheme="minorBidi" w:cstheme="minorBidi"/>
          <w:sz w:val="24"/>
          <w:szCs w:val="24"/>
          <w:rtl/>
        </w:rPr>
      </w:pPr>
      <w:r w:rsidRPr="00D33AB6">
        <w:rPr>
          <w:rFonts w:asciiTheme="minorBidi" w:hAnsiTheme="minorBidi" w:cstheme="minorBidi"/>
          <w:sz w:val="24"/>
          <w:szCs w:val="24"/>
          <w:rtl/>
        </w:rPr>
        <w:t>בנוסף, הסתדרות המורים דאגה לרמת המורים וקבעה כי כל אדם החפץ להורות צריך להיבחן בבחינה מקצועית מטעמה, ורק אלו שיעברו אותה יהיו רשאים להצטרף להסתדרות המורים ולהורות בבתי ספר. בנוסף נטלה על עצמה הסתדרות המורים את מלאכת הפקת והדפסת ספרי וחוברות הלימוד והפיצה אותם בין בתי הספר.</w:t>
      </w:r>
    </w:p>
    <w:p w14:paraId="7BE75AD4" w14:textId="77777777" w:rsidR="00D33AB6" w:rsidRPr="00D33AB6" w:rsidRDefault="00D33AB6" w:rsidP="00C2316A">
      <w:pPr>
        <w:numPr>
          <w:ilvl w:val="0"/>
          <w:numId w:val="22"/>
        </w:numPr>
        <w:spacing w:line="360" w:lineRule="auto"/>
        <w:ind w:left="0" w:hanging="58"/>
        <w:rPr>
          <w:rFonts w:asciiTheme="minorBidi" w:hAnsiTheme="minorBidi" w:cstheme="minorBidi"/>
          <w:b/>
          <w:bCs/>
          <w:rtl/>
        </w:rPr>
      </w:pPr>
      <w:r w:rsidRPr="00D33AB6">
        <w:rPr>
          <w:rFonts w:asciiTheme="minorBidi" w:hAnsiTheme="minorBidi" w:cstheme="minorBidi"/>
          <w:b/>
          <w:bCs/>
          <w:rtl/>
        </w:rPr>
        <w:t>"מלחמת השפות"</w:t>
      </w:r>
    </w:p>
    <w:p w14:paraId="75947C89" w14:textId="77777777" w:rsidR="00D33AB6" w:rsidRPr="00D33AB6" w:rsidRDefault="00D33AB6" w:rsidP="00D33AB6">
      <w:pPr>
        <w:pStyle w:val="a9"/>
        <w:spacing w:after="0" w:line="360" w:lineRule="auto"/>
        <w:ind w:left="0"/>
        <w:rPr>
          <w:rFonts w:asciiTheme="minorBidi" w:hAnsiTheme="minorBidi" w:cstheme="minorBidi"/>
          <w:sz w:val="24"/>
          <w:szCs w:val="24"/>
          <w:rtl/>
        </w:rPr>
      </w:pPr>
      <w:r w:rsidRPr="00D33AB6">
        <w:rPr>
          <w:rFonts w:asciiTheme="minorBidi" w:hAnsiTheme="minorBidi" w:cstheme="minorBidi"/>
          <w:sz w:val="24"/>
          <w:szCs w:val="24"/>
          <w:rtl/>
        </w:rPr>
        <w:t xml:space="preserve">בשנת 1913 הקימה חברת "עזרה" שמשכנה בגרמניה את "בית הספר הטכני הגבוה" (הטכניון) בחיפה ובית הספר התיכון "לידו". החלטת הוועד המנהל של חברת "עזרה"  הייתה כי שפת הלימוד בתחומי המדע והטכנולוגיה יהיו בשפה הגרמנית. החלטה זו התנגשה בשאיפות הלאומיות של המתיישבים בא"י ולכן החלה התנגדות כללית להחלה בקרב המורים, התלמידים, מנהיגי התנועה הציונית והציבור הרחב. חברת "עזרה" הואשמה בטיפוח ההתבוללות ובהתכחשות לזהות היהודית. מאבק זה נקרא "מלחמת השפות "( או "ריב הלשונות"). המורים בבתי הספר של חברת "עזרה" התפטרו מעבודתם, הורים לא שלחו את ילדיהם ללמוד בבתי הספר של החברה. נערכו הפגנות בדרישה להנהיג את השפה העברית כשפת ההוראה היחידה בכל מוסדות החינוך היהודים בארץ. מרבית המורים והתלמידים של בתי הספר של "עזרה" עברו לבתי ספר עבריים אחרים, הסתדרות המורים נטלה חלק פעיל בניהול מאבק זה יחד עם ההסתדרות הציונית. </w:t>
      </w:r>
    </w:p>
    <w:p w14:paraId="5C7A87FB" w14:textId="77777777" w:rsidR="00D33AB6" w:rsidRPr="00D33AB6" w:rsidRDefault="00D33AB6" w:rsidP="00D33AB6">
      <w:pPr>
        <w:pStyle w:val="a9"/>
        <w:spacing w:after="0" w:line="360" w:lineRule="auto"/>
        <w:ind w:left="0"/>
        <w:rPr>
          <w:rFonts w:asciiTheme="minorBidi" w:hAnsiTheme="minorBidi" w:cstheme="minorBidi"/>
          <w:sz w:val="24"/>
          <w:szCs w:val="24"/>
          <w:rtl/>
        </w:rPr>
      </w:pPr>
      <w:r w:rsidRPr="00D33AB6">
        <w:rPr>
          <w:rFonts w:asciiTheme="minorBidi" w:hAnsiTheme="minorBidi" w:cstheme="minorBidi"/>
          <w:sz w:val="24"/>
          <w:szCs w:val="24"/>
          <w:rtl/>
        </w:rPr>
        <w:t xml:space="preserve">הוועד המנהל של חברת "עזרה" נכנעו והם הסכימו לפשרה: בבית הספר התיכון תהייה שפת הלימוד עברית ובטכניון ילמדו מתמטיקה ופיזיקה בעברית ולאחר ארבע שנים, ידונו על מקצועות נוספים. </w:t>
      </w:r>
      <w:r w:rsidRPr="00D33AB6">
        <w:rPr>
          <w:rFonts w:asciiTheme="minorBidi" w:hAnsiTheme="minorBidi" w:cstheme="minorBidi"/>
          <w:sz w:val="24"/>
          <w:szCs w:val="24"/>
          <w:rtl/>
        </w:rPr>
        <w:lastRenderedPageBreak/>
        <w:t>פרוץ מלחמת העולם הראשונה גרם לדחיית הלימודים בטכניון, לאחר המלחמה, שפת הלימוד בטכניון הייתה עברית בכל המקצועות.</w:t>
      </w:r>
    </w:p>
    <w:p w14:paraId="63BF9DE5" w14:textId="77777777" w:rsidR="00D33AB6" w:rsidRPr="00D33AB6" w:rsidRDefault="00D33AB6" w:rsidP="00D33AB6">
      <w:pPr>
        <w:spacing w:line="360" w:lineRule="auto"/>
        <w:rPr>
          <w:rFonts w:asciiTheme="minorBidi" w:hAnsiTheme="minorBidi" w:cstheme="minorBidi"/>
          <w:u w:val="single"/>
          <w:rtl/>
        </w:rPr>
      </w:pPr>
      <w:r w:rsidRPr="00D33AB6">
        <w:rPr>
          <w:rFonts w:asciiTheme="minorBidi" w:hAnsiTheme="minorBidi" w:cstheme="minorBidi"/>
          <w:u w:val="single"/>
          <w:rtl/>
        </w:rPr>
        <w:t>חשיבותה של "מלחמת השפות".</w:t>
      </w:r>
    </w:p>
    <w:p w14:paraId="491941BE" w14:textId="77777777" w:rsidR="00D33AB6" w:rsidRPr="00D33AB6" w:rsidRDefault="00D33AB6" w:rsidP="00C2316A">
      <w:pPr>
        <w:pStyle w:val="a9"/>
        <w:numPr>
          <w:ilvl w:val="0"/>
          <w:numId w:val="14"/>
        </w:numPr>
        <w:spacing w:after="0" w:line="360" w:lineRule="auto"/>
        <w:ind w:left="182" w:hanging="141"/>
        <w:rPr>
          <w:rFonts w:asciiTheme="minorBidi" w:hAnsiTheme="minorBidi" w:cstheme="minorBidi"/>
          <w:sz w:val="24"/>
          <w:szCs w:val="24"/>
        </w:rPr>
      </w:pPr>
      <w:r w:rsidRPr="00D33AB6">
        <w:rPr>
          <w:rFonts w:asciiTheme="minorBidi" w:hAnsiTheme="minorBidi" w:cstheme="minorBidi"/>
          <w:sz w:val="24"/>
          <w:szCs w:val="24"/>
          <w:rtl/>
        </w:rPr>
        <w:t>בעקבות "מלחמת השפות" החלה ההסתדרות הציונית לגלות מעורבות גם בנושאי חינוך ותרבות בארץ.</w:t>
      </w:r>
    </w:p>
    <w:p w14:paraId="68FBF0E9" w14:textId="77777777" w:rsidR="00D33AB6" w:rsidRPr="00D33AB6" w:rsidRDefault="00D33AB6" w:rsidP="00C2316A">
      <w:pPr>
        <w:pStyle w:val="a9"/>
        <w:numPr>
          <w:ilvl w:val="0"/>
          <w:numId w:val="14"/>
        </w:numPr>
        <w:spacing w:after="0" w:line="360" w:lineRule="auto"/>
        <w:ind w:left="182" w:hanging="141"/>
        <w:rPr>
          <w:rFonts w:asciiTheme="minorBidi" w:hAnsiTheme="minorBidi" w:cstheme="minorBidi"/>
          <w:sz w:val="24"/>
          <w:szCs w:val="24"/>
        </w:rPr>
      </w:pPr>
      <w:r w:rsidRPr="00D33AB6">
        <w:rPr>
          <w:rFonts w:asciiTheme="minorBidi" w:hAnsiTheme="minorBidi" w:cstheme="minorBidi"/>
          <w:sz w:val="24"/>
          <w:szCs w:val="24"/>
          <w:rtl/>
        </w:rPr>
        <w:t>המאבק למען העברית, ליכד את הישוב החדש שהוכיח את מסירותו לשפה הלאומית.</w:t>
      </w:r>
    </w:p>
    <w:p w14:paraId="24560126" w14:textId="77777777" w:rsidR="00D33AB6" w:rsidRPr="00D33AB6" w:rsidRDefault="00D33AB6" w:rsidP="00C2316A">
      <w:pPr>
        <w:pStyle w:val="a9"/>
        <w:numPr>
          <w:ilvl w:val="0"/>
          <w:numId w:val="14"/>
        </w:numPr>
        <w:spacing w:after="0" w:line="360" w:lineRule="auto"/>
        <w:ind w:left="182" w:hanging="141"/>
        <w:rPr>
          <w:rFonts w:asciiTheme="minorBidi" w:hAnsiTheme="minorBidi" w:cstheme="minorBidi"/>
          <w:sz w:val="24"/>
          <w:szCs w:val="24"/>
        </w:rPr>
      </w:pPr>
      <w:r w:rsidRPr="00D33AB6">
        <w:rPr>
          <w:rFonts w:asciiTheme="minorBidi" w:hAnsiTheme="minorBidi" w:cstheme="minorBidi"/>
          <w:sz w:val="24"/>
          <w:szCs w:val="24"/>
          <w:rtl/>
        </w:rPr>
        <w:t>בארץ ישראל גדל דור חדש שלא רק למד עברית אלא השתמש בה כבשפת אם ותחייתה של השפה העברית הייתה לעובדה קיימת.</w:t>
      </w:r>
    </w:p>
    <w:p w14:paraId="1276D4DE" w14:textId="77777777" w:rsidR="00D33AB6" w:rsidRPr="00D33AB6" w:rsidRDefault="00D33AB6" w:rsidP="00D33AB6">
      <w:pPr>
        <w:pStyle w:val="a9"/>
        <w:spacing w:after="0" w:line="360" w:lineRule="auto"/>
        <w:rPr>
          <w:rFonts w:asciiTheme="minorBidi" w:hAnsiTheme="minorBidi" w:cstheme="minorBidi"/>
          <w:sz w:val="24"/>
          <w:szCs w:val="24"/>
        </w:rPr>
      </w:pPr>
    </w:p>
    <w:p w14:paraId="73D0F5C1" w14:textId="77777777" w:rsidR="00D33AB6" w:rsidRPr="00D33AB6" w:rsidRDefault="00D33AB6" w:rsidP="00C2316A">
      <w:pPr>
        <w:numPr>
          <w:ilvl w:val="0"/>
          <w:numId w:val="14"/>
        </w:numPr>
        <w:spacing w:line="360" w:lineRule="auto"/>
        <w:rPr>
          <w:rFonts w:asciiTheme="minorBidi" w:hAnsiTheme="minorBidi" w:cstheme="minorBidi"/>
          <w:b/>
          <w:bCs/>
          <w:rtl/>
        </w:rPr>
      </w:pPr>
      <w:r w:rsidRPr="00D33AB6">
        <w:rPr>
          <w:rFonts w:asciiTheme="minorBidi" w:hAnsiTheme="minorBidi" w:cstheme="minorBidi"/>
          <w:b/>
          <w:bCs/>
          <w:rtl/>
        </w:rPr>
        <w:t>עיתונות</w:t>
      </w:r>
    </w:p>
    <w:p w14:paraId="3270D44A" w14:textId="77777777" w:rsidR="00D33AB6" w:rsidRPr="00D33AB6" w:rsidRDefault="00D33AB6" w:rsidP="00D33AB6">
      <w:pPr>
        <w:spacing w:line="360" w:lineRule="auto"/>
        <w:rPr>
          <w:rFonts w:asciiTheme="minorBidi" w:hAnsiTheme="minorBidi" w:cstheme="minorBidi"/>
        </w:rPr>
      </w:pPr>
      <w:r w:rsidRPr="00D33AB6">
        <w:rPr>
          <w:rFonts w:asciiTheme="minorBidi" w:hAnsiTheme="minorBidi" w:cstheme="minorBidi"/>
          <w:rtl/>
        </w:rPr>
        <w:t xml:space="preserve">בארץ ישראל התפתחה תרבות יהודית לאומית ייחודית. מקום מרכזי בחיי התרבות תפסו עיתונים חדשים, שיצאו </w:t>
      </w:r>
      <w:proofErr w:type="spellStart"/>
      <w:r w:rsidRPr="00D33AB6">
        <w:rPr>
          <w:rFonts w:asciiTheme="minorBidi" w:hAnsiTheme="minorBidi" w:cstheme="minorBidi"/>
          <w:rtl/>
        </w:rPr>
        <w:t>לאור:בשנת</w:t>
      </w:r>
      <w:proofErr w:type="spellEnd"/>
      <w:r w:rsidRPr="00D33AB6">
        <w:rPr>
          <w:rFonts w:asciiTheme="minorBidi" w:hAnsiTheme="minorBidi" w:cstheme="minorBidi"/>
          <w:rtl/>
        </w:rPr>
        <w:t xml:space="preserve"> 1884 הוציא אליעזר בן יהודה את עיתון "הצבי". העיתון יצא אחת לשבוע וכלל חדשות, סיפורים מתורגמים ומדור דעות, בו הובעו דעות כנגד כספי החלוקה ובעד הישוב החדש. עיתון "הצבי" הנהיג את השימוש בכותרות גדולות ובידיעות </w:t>
      </w:r>
      <w:proofErr w:type="spellStart"/>
      <w:r w:rsidRPr="00D33AB6">
        <w:rPr>
          <w:rFonts w:asciiTheme="minorBidi" w:hAnsiTheme="minorBidi" w:cstheme="minorBidi"/>
          <w:rtl/>
        </w:rPr>
        <w:t>שערוריתיות</w:t>
      </w:r>
      <w:proofErr w:type="spellEnd"/>
      <w:r w:rsidRPr="00D33AB6">
        <w:rPr>
          <w:rFonts w:asciiTheme="minorBidi" w:hAnsiTheme="minorBidi" w:cstheme="minorBidi"/>
          <w:rtl/>
        </w:rPr>
        <w:t xml:space="preserve">, ובכך הפך למוצר המוני. לאחר שנים הפך "הצבי" לעיתון </w:t>
      </w:r>
      <w:proofErr w:type="spellStart"/>
      <w:r w:rsidRPr="00D33AB6">
        <w:rPr>
          <w:rFonts w:asciiTheme="minorBidi" w:hAnsiTheme="minorBidi" w:cstheme="minorBidi"/>
          <w:rtl/>
        </w:rPr>
        <w:t>יומי.כמו</w:t>
      </w:r>
      <w:proofErr w:type="spellEnd"/>
      <w:r w:rsidRPr="00D33AB6">
        <w:rPr>
          <w:rFonts w:asciiTheme="minorBidi" w:hAnsiTheme="minorBidi" w:cstheme="minorBidi"/>
          <w:rtl/>
        </w:rPr>
        <w:t xml:space="preserve"> כן, הוצאו לאור עיתונים של מפלגות הפועלים: עיתון "הפועל הצעיר" ועיתון "האחדות". עיתונים אלו הפיצו את הערכים הסוציאליסטים ואת חשיבות ערך השוויון וכיבוד העבודה. </w:t>
      </w:r>
    </w:p>
    <w:p w14:paraId="2D8CF95E" w14:textId="77777777" w:rsidR="00D33AB6" w:rsidRPr="00D33AB6" w:rsidRDefault="00D33AB6" w:rsidP="00D33AB6">
      <w:pPr>
        <w:spacing w:line="360" w:lineRule="auto"/>
        <w:rPr>
          <w:rFonts w:asciiTheme="minorBidi" w:hAnsiTheme="minorBidi" w:cstheme="minorBidi"/>
          <w:rtl/>
        </w:rPr>
      </w:pPr>
    </w:p>
    <w:p w14:paraId="144766DD"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אישיים וארגונים שסייעו לפעילות הציונית.</w:t>
      </w:r>
    </w:p>
    <w:p w14:paraId="1241EC5A" w14:textId="77777777" w:rsidR="00D33AB6" w:rsidRPr="00D33AB6" w:rsidRDefault="00D33AB6" w:rsidP="00C2316A">
      <w:pPr>
        <w:numPr>
          <w:ilvl w:val="0"/>
          <w:numId w:val="23"/>
        </w:numPr>
        <w:spacing w:line="360" w:lineRule="auto"/>
        <w:rPr>
          <w:rFonts w:asciiTheme="minorBidi" w:hAnsiTheme="minorBidi" w:cstheme="minorBidi"/>
          <w:b/>
          <w:bCs/>
          <w:rtl/>
        </w:rPr>
      </w:pPr>
      <w:r w:rsidRPr="00D33AB6">
        <w:rPr>
          <w:rFonts w:asciiTheme="minorBidi" w:hAnsiTheme="minorBidi" w:cstheme="minorBidi"/>
          <w:b/>
          <w:bCs/>
          <w:rtl/>
        </w:rPr>
        <w:t>הברון אדמונד בנימין דה רוטשילד.</w:t>
      </w:r>
    </w:p>
    <w:p w14:paraId="0614F7CA" w14:textId="77777777" w:rsidR="00D33AB6" w:rsidRPr="00D33AB6" w:rsidRDefault="00D33AB6" w:rsidP="00D33AB6">
      <w:pPr>
        <w:spacing w:line="360" w:lineRule="auto"/>
        <w:ind w:left="-84"/>
        <w:jc w:val="both"/>
        <w:rPr>
          <w:rFonts w:asciiTheme="minorBidi" w:hAnsiTheme="minorBidi" w:cstheme="minorBidi"/>
          <w:rtl/>
        </w:rPr>
      </w:pPr>
      <w:r w:rsidRPr="00D33AB6">
        <w:rPr>
          <w:rFonts w:asciiTheme="minorBidi" w:hAnsiTheme="minorBidi" w:cstheme="minorBidi"/>
          <w:rtl/>
        </w:rPr>
        <w:t>המושבות הראשונות עמדו בפני קשיים רבים: להכשיר את הקרקע, לבנות בתים, לחפור בארות מים, לפתח את החקלאות ועוד. עד מהרה, הם נקלעו לגרעון כלכלי ואגודת "חובבי ציון" באירופה החלה במאמצים לשכנע את אילי ההון היהודים שיתנו ידם למפעל ההתיישבות בארץ ישראל. הברון רוטשילד נענה לפניה. הוא ביקש לשמור, בתחילה, על עילום שם ומכאן שמו "הנדיב הידוע".</w:t>
      </w:r>
    </w:p>
    <w:p w14:paraId="6D72B19C"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פועלו של הברון רוטשילד</w:t>
      </w:r>
    </w:p>
    <w:p w14:paraId="6414947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b/>
          <w:bCs/>
          <w:sz w:val="24"/>
          <w:u w:val="single"/>
          <w:rtl/>
        </w:rPr>
        <w:t xml:space="preserve">עזרה למושבות קיימות- </w:t>
      </w:r>
      <w:r w:rsidRPr="00D33AB6">
        <w:rPr>
          <w:rFonts w:asciiTheme="minorBidi" w:hAnsiTheme="minorBidi" w:cstheme="minorBidi"/>
          <w:sz w:val="24"/>
          <w:rtl/>
        </w:rPr>
        <w:t>המושבות בעלייה הראשונה הוקמו על ידי מתיישבים יהודים, אשר קנו חלקת אדמה בכספם. לאחר זמן מה, הם נתקלו בקשיים כספיים גדולים ועמדו בפני משבר כלכלי חמור.</w:t>
      </w:r>
    </w:p>
    <w:p w14:paraId="0490C7E4"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rtl/>
        </w:rPr>
        <w:t>לעזרתם נחלץ הברון רוטשילד. את העזרה שלו רוטשילד נתן בעזרת פקידים צרפתיים שייצגו אותו והחליטו על אורח חייהם של האיכרים. איכרי המושבות נצטוו לקבל את החלטותיו של רוטשילד ולפעול על פיו. הם נאלצו לקבל את "שיטת האפוטרופסות" וחתמו על מכתב בנוסח זה: "בידך אנחנו. אדמת המושבה היא שלך. אנו מוסרים עצמנו בידך. אנו מתחייבים לסמוך תמיד על דעתך בנוגע לארגון המושבה. אנו מקבלים ללא פקפוק וערעור את הפקידים שתבחר לנו. אנו מבטיחים לא רק לעשות בכל העצה אשר יעצנו בשמך, אלא לציית בשלמות לפקודות שהפקיד ימסור לנו."</w:t>
      </w:r>
    </w:p>
    <w:p w14:paraId="415138D0" w14:textId="77777777" w:rsidR="00D33AB6" w:rsidRPr="00D33AB6" w:rsidRDefault="00D33AB6" w:rsidP="00D33AB6">
      <w:pPr>
        <w:spacing w:line="360" w:lineRule="auto"/>
        <w:rPr>
          <w:rFonts w:asciiTheme="minorBidi" w:hAnsiTheme="minorBidi" w:cstheme="minorBidi"/>
          <w:u w:val="single"/>
          <w:rtl/>
        </w:rPr>
      </w:pPr>
      <w:r w:rsidRPr="00D33AB6">
        <w:rPr>
          <w:rFonts w:asciiTheme="minorBidi" w:hAnsiTheme="minorBidi" w:cstheme="minorBidi"/>
          <w:u w:val="single"/>
          <w:rtl/>
        </w:rPr>
        <w:lastRenderedPageBreak/>
        <w:t xml:space="preserve">שיטת האפוטרופסות(שיטת </w:t>
      </w:r>
      <w:proofErr w:type="spellStart"/>
      <w:r w:rsidRPr="00D33AB6">
        <w:rPr>
          <w:rFonts w:asciiTheme="minorBidi" w:hAnsiTheme="minorBidi" w:cstheme="minorBidi"/>
          <w:u w:val="single"/>
          <w:rtl/>
        </w:rPr>
        <w:t>הפקידות,שיטת</w:t>
      </w:r>
      <w:proofErr w:type="spellEnd"/>
      <w:r w:rsidRPr="00D33AB6">
        <w:rPr>
          <w:rFonts w:asciiTheme="minorBidi" w:hAnsiTheme="minorBidi" w:cstheme="minorBidi"/>
          <w:u w:val="single"/>
          <w:rtl/>
        </w:rPr>
        <w:t xml:space="preserve"> החסות).</w:t>
      </w:r>
    </w:p>
    <w:p w14:paraId="63FD6C3C" w14:textId="77777777" w:rsidR="00D33AB6" w:rsidRPr="00D33AB6" w:rsidRDefault="00D33AB6" w:rsidP="00C2316A">
      <w:pPr>
        <w:pStyle w:val="a9"/>
        <w:numPr>
          <w:ilvl w:val="0"/>
          <w:numId w:val="24"/>
        </w:numPr>
        <w:spacing w:after="0" w:line="360" w:lineRule="auto"/>
        <w:ind w:left="483" w:hanging="425"/>
        <w:rPr>
          <w:rFonts w:asciiTheme="minorBidi" w:hAnsiTheme="minorBidi" w:cstheme="minorBidi"/>
          <w:sz w:val="24"/>
          <w:szCs w:val="24"/>
        </w:rPr>
      </w:pPr>
      <w:r w:rsidRPr="00D33AB6">
        <w:rPr>
          <w:rFonts w:asciiTheme="minorBidi" w:hAnsiTheme="minorBidi" w:cstheme="minorBidi"/>
          <w:sz w:val="24"/>
          <w:szCs w:val="24"/>
          <w:rtl/>
        </w:rPr>
        <w:t>המושבות נוהלו ע"י מנגנון מנופח של פקידים (יהודים צרפתים) שייצגו את הברון וטיפלו בכל ענייני המושבה בתחומים הכלכליים והחברתיים.</w:t>
      </w:r>
    </w:p>
    <w:p w14:paraId="0C2E307D" w14:textId="77777777" w:rsidR="00D33AB6" w:rsidRPr="00D33AB6" w:rsidRDefault="00D33AB6" w:rsidP="00C2316A">
      <w:pPr>
        <w:pStyle w:val="a9"/>
        <w:numPr>
          <w:ilvl w:val="0"/>
          <w:numId w:val="24"/>
        </w:numPr>
        <w:spacing w:after="0" w:line="360" w:lineRule="auto"/>
        <w:ind w:left="483" w:hanging="425"/>
        <w:rPr>
          <w:rFonts w:asciiTheme="minorBidi" w:hAnsiTheme="minorBidi" w:cstheme="minorBidi"/>
          <w:sz w:val="24"/>
          <w:szCs w:val="24"/>
        </w:rPr>
      </w:pPr>
      <w:r w:rsidRPr="00D33AB6">
        <w:rPr>
          <w:rFonts w:asciiTheme="minorBidi" w:hAnsiTheme="minorBidi" w:cstheme="minorBidi"/>
          <w:sz w:val="24"/>
          <w:szCs w:val="24"/>
          <w:rtl/>
        </w:rPr>
        <w:t>הפקידים, על פי דרישת הברון, הורו לעקור את משק הפלחה ולטעת כרמים במקומו. המטרה הייתה ליצור יין באיכות טובה ולמכור אותו במחיר טוב בשווקי אירופה.</w:t>
      </w:r>
    </w:p>
    <w:p w14:paraId="6306D418" w14:textId="77777777" w:rsidR="00D33AB6" w:rsidRPr="00D33AB6" w:rsidRDefault="00D33AB6" w:rsidP="00C2316A">
      <w:pPr>
        <w:pStyle w:val="a9"/>
        <w:numPr>
          <w:ilvl w:val="0"/>
          <w:numId w:val="24"/>
        </w:numPr>
        <w:spacing w:after="0" w:line="360" w:lineRule="auto"/>
        <w:ind w:left="483" w:hanging="425"/>
        <w:rPr>
          <w:rFonts w:asciiTheme="minorBidi" w:hAnsiTheme="minorBidi" w:cstheme="minorBidi"/>
          <w:sz w:val="24"/>
          <w:szCs w:val="24"/>
        </w:rPr>
      </w:pPr>
      <w:r w:rsidRPr="00D33AB6">
        <w:rPr>
          <w:rFonts w:asciiTheme="minorBidi" w:hAnsiTheme="minorBidi" w:cstheme="minorBidi"/>
          <w:sz w:val="24"/>
          <w:szCs w:val="24"/>
          <w:rtl/>
        </w:rPr>
        <w:t>אדמות "מושבות הברון" נרשמו על שם הברון. המתיישבים הפקידו כתב התחייבות לפיו הם מעבירים את אדמתם לבעלות הברון והתחייבו לציית לכל הוראות הפקידים ולהחלטותיהם.</w:t>
      </w:r>
    </w:p>
    <w:p w14:paraId="18038EC3" w14:textId="77777777" w:rsidR="00D33AB6" w:rsidRPr="00D33AB6" w:rsidRDefault="00D33AB6" w:rsidP="00C2316A">
      <w:pPr>
        <w:pStyle w:val="a9"/>
        <w:numPr>
          <w:ilvl w:val="0"/>
          <w:numId w:val="24"/>
        </w:numPr>
        <w:spacing w:after="0" w:line="360" w:lineRule="auto"/>
        <w:ind w:left="483" w:hanging="425"/>
        <w:rPr>
          <w:rFonts w:asciiTheme="minorBidi" w:hAnsiTheme="minorBidi" w:cstheme="minorBidi"/>
          <w:sz w:val="24"/>
          <w:szCs w:val="24"/>
        </w:rPr>
      </w:pPr>
      <w:r w:rsidRPr="00D33AB6">
        <w:rPr>
          <w:rFonts w:asciiTheme="minorBidi" w:hAnsiTheme="minorBidi" w:cstheme="minorBidi"/>
          <w:sz w:val="24"/>
          <w:szCs w:val="24"/>
          <w:rtl/>
        </w:rPr>
        <w:t>המתיישבים קיבלו הקצבה חודשית קבועה והעסיקו פועלים ערבים בעיבוד הכרמים.</w:t>
      </w:r>
    </w:p>
    <w:p w14:paraId="5B8893D9" w14:textId="77777777" w:rsidR="00D33AB6" w:rsidRPr="00D33AB6" w:rsidRDefault="00D33AB6" w:rsidP="00D33AB6">
      <w:pPr>
        <w:spacing w:line="360" w:lineRule="auto"/>
        <w:rPr>
          <w:rFonts w:asciiTheme="minorBidi" w:hAnsiTheme="minorBidi" w:cstheme="minorBidi"/>
          <w:rtl/>
        </w:rPr>
      </w:pPr>
    </w:p>
    <w:p w14:paraId="219CD0D6" w14:textId="77777777" w:rsidR="00D33AB6" w:rsidRPr="00D33AB6" w:rsidRDefault="00D33AB6" w:rsidP="00D33AB6">
      <w:pPr>
        <w:spacing w:line="360" w:lineRule="auto"/>
        <w:rPr>
          <w:rFonts w:asciiTheme="minorBidi" w:hAnsiTheme="minorBidi" w:cstheme="minorBidi"/>
          <w:rtl/>
        </w:rPr>
      </w:pPr>
    </w:p>
    <w:p w14:paraId="180475E4" w14:textId="77777777" w:rsidR="00D33AB6" w:rsidRPr="00D33AB6" w:rsidRDefault="00D33AB6" w:rsidP="00D33AB6">
      <w:pPr>
        <w:spacing w:line="360" w:lineRule="auto"/>
        <w:rPr>
          <w:rFonts w:asciiTheme="minorBidi" w:hAnsiTheme="minorBidi" w:cstheme="minorBidi"/>
          <w:rtl/>
        </w:rPr>
      </w:pPr>
    </w:p>
    <w:p w14:paraId="7E2B5EA0" w14:textId="77777777" w:rsidR="00D33AB6" w:rsidRPr="00D33AB6" w:rsidRDefault="00D33AB6" w:rsidP="00D33AB6">
      <w:pPr>
        <w:spacing w:line="360" w:lineRule="auto"/>
        <w:rPr>
          <w:rFonts w:asciiTheme="minorBidi" w:hAnsiTheme="minorBidi" w:cstheme="minorBidi"/>
          <w:u w:val="single"/>
          <w:rtl/>
        </w:rPr>
      </w:pPr>
      <w:r w:rsidRPr="00D33AB6">
        <w:rPr>
          <w:rFonts w:asciiTheme="minorBidi" w:hAnsiTheme="minorBidi" w:cstheme="minorBidi"/>
          <w:u w:val="single"/>
          <w:rtl/>
        </w:rPr>
        <w:t>יתרונות שיטת האפוטרופסות של הברון:</w:t>
      </w:r>
    </w:p>
    <w:p w14:paraId="60DA262C"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1.הצלת המושבות מהתמוטטות</w:t>
      </w:r>
    </w:p>
    <w:p w14:paraId="2BF73E2D"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2.הדרכה חקלאית וחיזוק ההתיישבות החקלאית</w:t>
      </w:r>
    </w:p>
    <w:p w14:paraId="4719162B"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3.פיתוח תעשייתי-הקמת מפעלי תעשייה כדי להרחיב את התשתית הכלכלית כגון יקבים, בתי חרושת לזכוכית, משי </w:t>
      </w:r>
      <w:proofErr w:type="spellStart"/>
      <w:r w:rsidRPr="00D33AB6">
        <w:rPr>
          <w:rFonts w:asciiTheme="minorBidi" w:hAnsiTheme="minorBidi" w:cstheme="minorBidi"/>
          <w:rtl/>
        </w:rPr>
        <w:t>וכו</w:t>
      </w:r>
      <w:proofErr w:type="spellEnd"/>
      <w:r w:rsidRPr="00D33AB6">
        <w:rPr>
          <w:rFonts w:asciiTheme="minorBidi" w:hAnsiTheme="minorBidi" w:cstheme="minorBidi"/>
          <w:rtl/>
        </w:rPr>
        <w:t>'..</w:t>
      </w:r>
    </w:p>
    <w:p w14:paraId="287456F3"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4.ארגון חיי הקהילה במושבות, השקעת כספיים בפיתוח שירותים </w:t>
      </w:r>
      <w:proofErr w:type="spellStart"/>
      <w:r w:rsidRPr="00D33AB6">
        <w:rPr>
          <w:rFonts w:asciiTheme="minorBidi" w:hAnsiTheme="minorBidi" w:cstheme="minorBidi"/>
          <w:rtl/>
        </w:rPr>
        <w:t>קהיילתים</w:t>
      </w:r>
      <w:proofErr w:type="spellEnd"/>
      <w:r w:rsidRPr="00D33AB6">
        <w:rPr>
          <w:rFonts w:asciiTheme="minorBidi" w:hAnsiTheme="minorBidi" w:cstheme="minorBidi"/>
          <w:rtl/>
        </w:rPr>
        <w:t xml:space="preserve"> כגון מוסדות חינוך, מבני דעת ושירותי בריאות.</w:t>
      </w:r>
    </w:p>
    <w:p w14:paraId="12386E43" w14:textId="77777777" w:rsidR="00D33AB6" w:rsidRPr="00D33AB6" w:rsidRDefault="00D33AB6" w:rsidP="00D33AB6">
      <w:pPr>
        <w:rPr>
          <w:rFonts w:asciiTheme="minorBidi" w:hAnsiTheme="minorBidi" w:cstheme="minorBidi"/>
          <w:rtl/>
        </w:rPr>
      </w:pPr>
    </w:p>
    <w:p w14:paraId="19EACCD8" w14:textId="77777777" w:rsidR="00D33AB6" w:rsidRPr="00D33AB6" w:rsidRDefault="00D33AB6" w:rsidP="00D33AB6">
      <w:pPr>
        <w:rPr>
          <w:rFonts w:asciiTheme="minorBidi" w:hAnsiTheme="minorBidi" w:cstheme="minorBidi"/>
          <w:u w:val="single"/>
          <w:rtl/>
        </w:rPr>
      </w:pPr>
      <w:r w:rsidRPr="00D33AB6">
        <w:rPr>
          <w:rFonts w:asciiTheme="minorBidi" w:hAnsiTheme="minorBidi" w:cstheme="minorBidi"/>
          <w:u w:val="single"/>
          <w:rtl/>
        </w:rPr>
        <w:t>חסרונות שיטת האפוטרופסות:</w:t>
      </w:r>
    </w:p>
    <w:p w14:paraId="5FC13F67"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1.ניקור עמוק בין הפקידים לעיקריים-מכיוון שהם היו צרפתיים, מתבוללים, זרים לאידיאלים של אנשי העלייה, היה ניגוד תרבותי-</w:t>
      </w:r>
      <w:proofErr w:type="spellStart"/>
      <w:r w:rsidRPr="00D33AB6">
        <w:rPr>
          <w:rFonts w:asciiTheme="minorBidi" w:hAnsiTheme="minorBidi" w:cstheme="minorBidi"/>
          <w:rtl/>
        </w:rPr>
        <w:t>אידיאולוגי.הפקידים</w:t>
      </w:r>
      <w:proofErr w:type="spellEnd"/>
      <w:r w:rsidRPr="00D33AB6">
        <w:rPr>
          <w:rFonts w:asciiTheme="minorBidi" w:hAnsiTheme="minorBidi" w:cstheme="minorBidi"/>
          <w:rtl/>
        </w:rPr>
        <w:t xml:space="preserve"> התערבו בחיי העיקרים ולא נתנו להם לנהל את חייהם בעצמם, העיקרים חשו כבולים והפקידים הביטו בהם בצורה מתנשאת ולעגנית, הם לא האמינו בכוחם להפוך לחקלאים ודרשו מהחקלאים משמעת חמורה והקפדה מלאה של </w:t>
      </w:r>
      <w:proofErr w:type="spellStart"/>
      <w:r w:rsidRPr="00D33AB6">
        <w:rPr>
          <w:rFonts w:asciiTheme="minorBidi" w:hAnsiTheme="minorBidi" w:cstheme="minorBidi"/>
          <w:rtl/>
        </w:rPr>
        <w:t>הוראותיהם.כתוצאה</w:t>
      </w:r>
      <w:proofErr w:type="spellEnd"/>
      <w:r w:rsidRPr="00D33AB6">
        <w:rPr>
          <w:rFonts w:asciiTheme="minorBidi" w:hAnsiTheme="minorBidi" w:cstheme="minorBidi"/>
          <w:rtl/>
        </w:rPr>
        <w:t xml:space="preserve"> מהזרות וחוסר האמון פרצו סכסוכים, מריבות </w:t>
      </w:r>
      <w:proofErr w:type="spellStart"/>
      <w:r w:rsidRPr="00D33AB6">
        <w:rPr>
          <w:rFonts w:asciiTheme="minorBidi" w:hAnsiTheme="minorBidi" w:cstheme="minorBidi"/>
          <w:rtl/>
        </w:rPr>
        <w:t>ומרידות.הסכסוך</w:t>
      </w:r>
      <w:proofErr w:type="spellEnd"/>
      <w:r w:rsidRPr="00D33AB6">
        <w:rPr>
          <w:rFonts w:asciiTheme="minorBidi" w:hAnsiTheme="minorBidi" w:cstheme="minorBidi"/>
          <w:rtl/>
        </w:rPr>
        <w:t xml:space="preserve"> הראשון התחיל בראשון לציון.</w:t>
      </w:r>
    </w:p>
    <w:p w14:paraId="13AA3075"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2.פגיעה במוטיבציה הלאומית של האיכרים-האיכרים קיבלו הכנסה לפי מספר הנפשות ולא לפי ערך העבודה והתפוקה שלהם, שיטת הפקידות ערערה את האמונה בשליחותם הלאומית של המתיישבים, וגם גרמה להם להפסיק לעבוד למסור את העבודה לפועליים </w:t>
      </w:r>
      <w:proofErr w:type="spellStart"/>
      <w:r w:rsidRPr="00D33AB6">
        <w:rPr>
          <w:rFonts w:asciiTheme="minorBidi" w:hAnsiTheme="minorBidi" w:cstheme="minorBidi"/>
          <w:rtl/>
        </w:rPr>
        <w:t>ערביים.הפקידים</w:t>
      </w:r>
      <w:proofErr w:type="spellEnd"/>
      <w:r w:rsidRPr="00D33AB6">
        <w:rPr>
          <w:rFonts w:asciiTheme="minorBidi" w:hAnsiTheme="minorBidi" w:cstheme="minorBidi"/>
          <w:rtl/>
        </w:rPr>
        <w:t xml:space="preserve"> שברו את רוח החלוציות של המתיישבים.</w:t>
      </w:r>
    </w:p>
    <w:p w14:paraId="0311AA6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3.השפעת התרבות הצרפתית פגעה בתרבות היהודית, בהשפעת פקידי הברון חדרה גם התרבות הצרפתית ליישוב, הרוח הלאומית דעכה וגרמה נטייה לרכוש השכלה אירופאית. המתיישבים בהשפעת הפקידים שלחו את בניהם ללמוד במערב אירופה, האידיאל היה להישלח לצרפת ולחזור בתור פקיד.</w:t>
      </w:r>
    </w:p>
    <w:p w14:paraId="57C33092"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lastRenderedPageBreak/>
        <w:t>4.כישלונות חקלאיים וכספיים-קבלתם החלטות שגוויות של הפקידים, מנגנון הפקידים היה מנופח ובזבזני, שרשרת כישלונות בחקלאות.</w:t>
      </w:r>
    </w:p>
    <w:p w14:paraId="762B343E" w14:textId="77777777" w:rsidR="00D33AB6" w:rsidRPr="00D33AB6" w:rsidRDefault="00D33AB6" w:rsidP="00D33AB6">
      <w:pPr>
        <w:spacing w:line="360" w:lineRule="auto"/>
        <w:rPr>
          <w:rFonts w:asciiTheme="minorBidi" w:hAnsiTheme="minorBidi" w:cstheme="minorBidi"/>
          <w:rtl/>
        </w:rPr>
      </w:pPr>
    </w:p>
    <w:p w14:paraId="7280323F"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פעולות נוספות של הברון רוטשילד:</w:t>
      </w:r>
    </w:p>
    <w:p w14:paraId="3B148150"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הקמת מושבות חדשות</w:t>
      </w:r>
      <w:r w:rsidRPr="00D33AB6">
        <w:rPr>
          <w:rFonts w:asciiTheme="minorBidi" w:hAnsiTheme="minorBidi" w:cstheme="minorBidi"/>
          <w:sz w:val="24"/>
          <w:rtl/>
        </w:rPr>
        <w:t>- רוטשילד קנה מכספו אדמות והקים עליהן מושבות חדשות, בהן תמך כלכלית, כמו: מטולה, מזכרת בתיה, באר טוביה.</w:t>
      </w:r>
    </w:p>
    <w:p w14:paraId="1CB1BF98"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פיתוח כלכלי</w:t>
      </w:r>
      <w:r w:rsidRPr="00D33AB6">
        <w:rPr>
          <w:rFonts w:asciiTheme="minorBidi" w:hAnsiTheme="minorBidi" w:cstheme="minorBidi"/>
          <w:sz w:val="24"/>
          <w:rtl/>
        </w:rPr>
        <w:t xml:space="preserve">- רוטשילד הקים מפעלים ויקבים על מנת להרחיב את התשתית הכלכלית של המושבות: יקבים בראשון לציון ובזיכרון יעקב, מפעל בשמים ביסוד המעלה, בית טוויה בראש פינה. </w:t>
      </w:r>
    </w:p>
    <w:p w14:paraId="6A0FE26A"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הקמת מוסדות</w:t>
      </w:r>
      <w:r w:rsidRPr="00D33AB6">
        <w:rPr>
          <w:rFonts w:asciiTheme="minorBidi" w:hAnsiTheme="minorBidi" w:cstheme="minorBidi"/>
          <w:sz w:val="24"/>
          <w:rtl/>
        </w:rPr>
        <w:t xml:space="preserve"> -הברון רוטשילד הקים </w:t>
      </w:r>
      <w:proofErr w:type="spellStart"/>
      <w:r w:rsidRPr="00D33AB6">
        <w:rPr>
          <w:rFonts w:asciiTheme="minorBidi" w:hAnsiTheme="minorBidi" w:cstheme="minorBidi"/>
          <w:sz w:val="24"/>
          <w:rtl/>
        </w:rPr>
        <w:t>מרפאות,בתי</w:t>
      </w:r>
      <w:proofErr w:type="spellEnd"/>
      <w:r w:rsidRPr="00D33AB6">
        <w:rPr>
          <w:rFonts w:asciiTheme="minorBidi" w:hAnsiTheme="minorBidi" w:cstheme="minorBidi"/>
          <w:sz w:val="24"/>
          <w:rtl/>
        </w:rPr>
        <w:t xml:space="preserve"> </w:t>
      </w:r>
      <w:proofErr w:type="spellStart"/>
      <w:r w:rsidRPr="00D33AB6">
        <w:rPr>
          <w:rFonts w:asciiTheme="minorBidi" w:hAnsiTheme="minorBidi" w:cstheme="minorBidi"/>
          <w:sz w:val="24"/>
          <w:rtl/>
        </w:rPr>
        <w:t>כנסת,גני</w:t>
      </w:r>
      <w:proofErr w:type="spellEnd"/>
      <w:r w:rsidRPr="00D33AB6">
        <w:rPr>
          <w:rFonts w:asciiTheme="minorBidi" w:hAnsiTheme="minorBidi" w:cstheme="minorBidi"/>
          <w:sz w:val="24"/>
          <w:rtl/>
        </w:rPr>
        <w:t xml:space="preserve"> ילדים ובתי ספר.</w:t>
      </w:r>
    </w:p>
    <w:p w14:paraId="7E6DDF2F" w14:textId="77777777" w:rsidR="00D33AB6" w:rsidRPr="00D33AB6" w:rsidRDefault="00D33AB6" w:rsidP="00D33AB6">
      <w:pPr>
        <w:pStyle w:val="aa"/>
        <w:spacing w:line="360" w:lineRule="auto"/>
        <w:rPr>
          <w:rFonts w:asciiTheme="minorBidi" w:hAnsiTheme="minorBidi" w:cstheme="minorBidi"/>
          <w:b/>
          <w:bCs/>
          <w:sz w:val="24"/>
          <w:rtl/>
        </w:rPr>
      </w:pPr>
    </w:p>
    <w:p w14:paraId="581816BE" w14:textId="77777777" w:rsidR="00D33AB6" w:rsidRPr="00D33AB6" w:rsidRDefault="00D33AB6" w:rsidP="00D33AB6">
      <w:pPr>
        <w:pStyle w:val="aa"/>
        <w:spacing w:line="360" w:lineRule="auto"/>
        <w:rPr>
          <w:rFonts w:asciiTheme="minorBidi" w:hAnsiTheme="minorBidi" w:cstheme="minorBidi"/>
          <w:b/>
          <w:bCs/>
          <w:sz w:val="24"/>
          <w:rtl/>
        </w:rPr>
      </w:pPr>
    </w:p>
    <w:p w14:paraId="2F2D5CDA" w14:textId="77777777" w:rsidR="00D33AB6" w:rsidRPr="00D33AB6" w:rsidRDefault="00D33AB6" w:rsidP="00D33AB6">
      <w:pPr>
        <w:pStyle w:val="aa"/>
        <w:spacing w:line="360" w:lineRule="auto"/>
        <w:rPr>
          <w:rFonts w:asciiTheme="minorBidi" w:hAnsiTheme="minorBidi" w:cstheme="minorBidi"/>
          <w:b/>
          <w:bCs/>
          <w:sz w:val="24"/>
          <w:rtl/>
        </w:rPr>
      </w:pPr>
    </w:p>
    <w:p w14:paraId="7A4FEB43" w14:textId="77777777" w:rsidR="00D33AB6" w:rsidRPr="00D33AB6" w:rsidRDefault="00D33AB6" w:rsidP="00D33AB6">
      <w:pPr>
        <w:pStyle w:val="aa"/>
        <w:spacing w:line="360" w:lineRule="auto"/>
        <w:rPr>
          <w:rFonts w:asciiTheme="minorBidi" w:hAnsiTheme="minorBidi" w:cstheme="minorBidi"/>
          <w:b/>
          <w:bCs/>
          <w:sz w:val="24"/>
          <w:rtl/>
        </w:rPr>
      </w:pPr>
    </w:p>
    <w:p w14:paraId="670161E6" w14:textId="77777777" w:rsidR="00D33AB6" w:rsidRPr="00D33AB6" w:rsidRDefault="00D33AB6" w:rsidP="00D33AB6">
      <w:pPr>
        <w:pStyle w:val="aa"/>
        <w:spacing w:line="360" w:lineRule="auto"/>
        <w:rPr>
          <w:rFonts w:asciiTheme="minorBidi" w:hAnsiTheme="minorBidi" w:cstheme="minorBidi"/>
          <w:b/>
          <w:bCs/>
          <w:sz w:val="24"/>
          <w:rtl/>
        </w:rPr>
      </w:pPr>
      <w:r w:rsidRPr="00D33AB6">
        <w:rPr>
          <w:rFonts w:asciiTheme="minorBidi" w:hAnsiTheme="minorBidi" w:cstheme="minorBidi"/>
          <w:b/>
          <w:bCs/>
          <w:sz w:val="24"/>
          <w:rtl/>
        </w:rPr>
        <w:t>המשרד הארצישראלי</w:t>
      </w:r>
    </w:p>
    <w:p w14:paraId="3B15986F"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המשרד הארצישראלי נוסד ב 19078 בהחלטת הקונגרס הציוני. תפקידו היה לנהל ולכוון את הפעילויות ההתיישבותיות בארץ מטעם ההסתדרות הציונית (התנועה הציונית). היה זה המוסד המיישב הראשון מטעם ההסתדרות הציונית. בראשו עמד ד"ר ארתור </w:t>
      </w:r>
      <w:proofErr w:type="spellStart"/>
      <w:r w:rsidRPr="00D33AB6">
        <w:rPr>
          <w:rFonts w:asciiTheme="minorBidi" w:hAnsiTheme="minorBidi" w:cstheme="minorBidi"/>
          <w:rtl/>
        </w:rPr>
        <w:t>רופין</w:t>
      </w:r>
      <w:proofErr w:type="spellEnd"/>
      <w:r w:rsidRPr="00D33AB6">
        <w:rPr>
          <w:rFonts w:asciiTheme="minorBidi" w:hAnsiTheme="minorBidi" w:cstheme="minorBidi"/>
          <w:rtl/>
        </w:rPr>
        <w:t>, יהודי גרמני, שדגל בציונות המעשית וטען שעל סמך פעולותיהם של היהודים בארץ ישראל, יהיה ניתן לבוא בתביעות פוליטיות כלפי המעצמות.</w:t>
      </w:r>
    </w:p>
    <w:p w14:paraId="4685B909"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פעולות המשרד:</w:t>
      </w:r>
    </w:p>
    <w:p w14:paraId="13185887" w14:textId="77777777" w:rsidR="00D33AB6" w:rsidRPr="00D33AB6" w:rsidRDefault="00D33AB6" w:rsidP="00D33AB6">
      <w:pPr>
        <w:pStyle w:val="a9"/>
        <w:spacing w:after="0" w:line="360" w:lineRule="auto"/>
        <w:ind w:left="0"/>
        <w:rPr>
          <w:rFonts w:asciiTheme="minorBidi" w:hAnsiTheme="minorBidi" w:cstheme="minorBidi"/>
          <w:sz w:val="24"/>
          <w:szCs w:val="24"/>
        </w:rPr>
      </w:pPr>
      <w:r w:rsidRPr="00D33AB6">
        <w:rPr>
          <w:rFonts w:asciiTheme="minorBidi" w:hAnsiTheme="minorBidi" w:cstheme="minorBidi"/>
          <w:sz w:val="24"/>
          <w:szCs w:val="24"/>
          <w:u w:val="single"/>
          <w:rtl/>
        </w:rPr>
        <w:t>רכישת קרקעות ויישובן</w:t>
      </w:r>
      <w:r w:rsidRPr="00D33AB6">
        <w:rPr>
          <w:rFonts w:asciiTheme="minorBidi" w:hAnsiTheme="minorBidi" w:cstheme="minorBidi"/>
          <w:sz w:val="24"/>
          <w:szCs w:val="24"/>
          <w:rtl/>
        </w:rPr>
        <w:t>- המשרד פעל למען רכישת קרקעות בארץ ויישובן, על ידי יהודים. המשרד הקים אחוזות: הוא רכש קרקעות ומכר אותן לאנשים פרטיים. רוכשי הקרקעות נשארו בחו"ל והפועלים הכשירו ועיבדו את האדמה. כאשר הקרקע הניבה פרי, עברו הפועלים למקום אחר ובעלי האחוזה התיישבו עליה.</w:t>
      </w:r>
    </w:p>
    <w:p w14:paraId="2808E6BF"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עזרה להקמת הקבוצות</w:t>
      </w:r>
      <w:r w:rsidRPr="00D33AB6">
        <w:rPr>
          <w:rFonts w:asciiTheme="minorBidi" w:hAnsiTheme="minorBidi" w:cstheme="minorBidi"/>
          <w:sz w:val="24"/>
          <w:rtl/>
        </w:rPr>
        <w:t xml:space="preserve">- </w:t>
      </w:r>
      <w:proofErr w:type="spellStart"/>
      <w:r w:rsidRPr="00D33AB6">
        <w:rPr>
          <w:rFonts w:asciiTheme="minorBidi" w:hAnsiTheme="minorBidi" w:cstheme="minorBidi"/>
          <w:sz w:val="24"/>
          <w:rtl/>
        </w:rPr>
        <w:t>רופין</w:t>
      </w:r>
      <w:proofErr w:type="spellEnd"/>
      <w:r w:rsidRPr="00D33AB6">
        <w:rPr>
          <w:rFonts w:asciiTheme="minorBidi" w:hAnsiTheme="minorBidi" w:cstheme="minorBidi"/>
          <w:sz w:val="24"/>
          <w:rtl/>
        </w:rPr>
        <w:t xml:space="preserve"> תמך בניסיונות להקים קבוצות שיתופיות, והאמין בערך הפועל היהודי.</w:t>
      </w:r>
    </w:p>
    <w:p w14:paraId="7888ED9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גיוס מקורות מימון</w:t>
      </w:r>
      <w:r w:rsidRPr="00D33AB6">
        <w:rPr>
          <w:rFonts w:asciiTheme="minorBidi" w:hAnsiTheme="minorBidi" w:cstheme="minorBidi"/>
          <w:sz w:val="24"/>
          <w:rtl/>
        </w:rPr>
        <w:t xml:space="preserve">- המשרד הארצישראלי שיתף פעולה עם חברות לא ציוניות כמו </w:t>
      </w:r>
      <w:proofErr w:type="spellStart"/>
      <w:r w:rsidRPr="00D33AB6">
        <w:rPr>
          <w:rFonts w:asciiTheme="minorBidi" w:hAnsiTheme="minorBidi" w:cstheme="minorBidi"/>
          <w:sz w:val="24"/>
          <w:rtl/>
        </w:rPr>
        <w:t>יק"א</w:t>
      </w:r>
      <w:proofErr w:type="spellEnd"/>
      <w:r w:rsidRPr="00D33AB6">
        <w:rPr>
          <w:rFonts w:asciiTheme="minorBidi" w:hAnsiTheme="minorBidi" w:cstheme="minorBidi"/>
          <w:sz w:val="24"/>
          <w:rtl/>
        </w:rPr>
        <w:t xml:space="preserve"> ועם חברת הכשרת היישוב, על מנת להשיג מקורות מימון רבים ככל האפשר להתיישבות בארץ. </w:t>
      </w:r>
    </w:p>
    <w:p w14:paraId="380FF9F9" w14:textId="77777777" w:rsidR="00D33AB6" w:rsidRPr="00D33AB6" w:rsidRDefault="00D33AB6" w:rsidP="00D33AB6">
      <w:pPr>
        <w:pStyle w:val="aa"/>
        <w:spacing w:line="360" w:lineRule="auto"/>
        <w:rPr>
          <w:rFonts w:asciiTheme="minorBidi" w:hAnsiTheme="minorBidi" w:cstheme="minorBidi"/>
          <w:sz w:val="24"/>
          <w:rtl/>
        </w:rPr>
      </w:pPr>
      <w:r w:rsidRPr="00D33AB6">
        <w:rPr>
          <w:rFonts w:asciiTheme="minorBidi" w:hAnsiTheme="minorBidi" w:cstheme="minorBidi"/>
          <w:sz w:val="24"/>
          <w:u w:val="single"/>
          <w:rtl/>
        </w:rPr>
        <w:t>תמיכה בחינוך ובתעשייה</w:t>
      </w:r>
      <w:r w:rsidRPr="00D33AB6">
        <w:rPr>
          <w:rFonts w:asciiTheme="minorBidi" w:hAnsiTheme="minorBidi" w:cstheme="minorBidi"/>
          <w:sz w:val="24"/>
          <w:rtl/>
        </w:rPr>
        <w:t xml:space="preserve">- </w:t>
      </w:r>
      <w:proofErr w:type="spellStart"/>
      <w:r w:rsidRPr="00D33AB6">
        <w:rPr>
          <w:rFonts w:asciiTheme="minorBidi" w:hAnsiTheme="minorBidi" w:cstheme="minorBidi"/>
          <w:sz w:val="24"/>
          <w:rtl/>
        </w:rPr>
        <w:t>רופין</w:t>
      </w:r>
      <w:proofErr w:type="spellEnd"/>
      <w:r w:rsidRPr="00D33AB6">
        <w:rPr>
          <w:rFonts w:asciiTheme="minorBidi" w:hAnsiTheme="minorBidi" w:cstheme="minorBidi"/>
          <w:sz w:val="24"/>
          <w:rtl/>
        </w:rPr>
        <w:t xml:space="preserve"> תמך בחינוך המדגיש ערכים לאומיים והניתן בשפה העברית. הוא גם פעל למען פיתוח התעשייה והמסחר. </w:t>
      </w:r>
    </w:p>
    <w:p w14:paraId="57F594CE" w14:textId="77777777" w:rsidR="00D33AB6" w:rsidRPr="00D33AB6" w:rsidRDefault="00D33AB6" w:rsidP="00D33AB6">
      <w:pPr>
        <w:spacing w:line="360" w:lineRule="auto"/>
        <w:rPr>
          <w:rFonts w:asciiTheme="minorBidi" w:hAnsiTheme="minorBidi" w:cstheme="minorBidi"/>
          <w:u w:val="single"/>
          <w:rtl/>
        </w:rPr>
      </w:pPr>
      <w:r w:rsidRPr="00D33AB6">
        <w:rPr>
          <w:rFonts w:asciiTheme="minorBidi" w:hAnsiTheme="minorBidi" w:cstheme="minorBidi"/>
          <w:u w:val="single"/>
          <w:rtl/>
        </w:rPr>
        <w:t>תרומתו של המשרד הארץ ישראלי:</w:t>
      </w:r>
    </w:p>
    <w:p w14:paraId="035A8A64" w14:textId="77777777" w:rsidR="00D33AB6" w:rsidRPr="00D33AB6" w:rsidRDefault="00D33AB6" w:rsidP="00C2316A">
      <w:pPr>
        <w:pStyle w:val="a9"/>
        <w:numPr>
          <w:ilvl w:val="0"/>
          <w:numId w:val="15"/>
        </w:numPr>
        <w:spacing w:after="0" w:line="360" w:lineRule="auto"/>
        <w:ind w:left="0" w:firstLine="0"/>
        <w:rPr>
          <w:rFonts w:asciiTheme="minorBidi" w:hAnsiTheme="minorBidi" w:cstheme="minorBidi"/>
          <w:sz w:val="24"/>
          <w:szCs w:val="24"/>
        </w:rPr>
      </w:pPr>
      <w:r w:rsidRPr="00D33AB6">
        <w:rPr>
          <w:rFonts w:asciiTheme="minorBidi" w:hAnsiTheme="minorBidi" w:cstheme="minorBidi"/>
          <w:sz w:val="24"/>
          <w:szCs w:val="24"/>
          <w:rtl/>
        </w:rPr>
        <w:t xml:space="preserve">רבים רואים בדר' ארתור </w:t>
      </w:r>
      <w:proofErr w:type="spellStart"/>
      <w:r w:rsidRPr="00D33AB6">
        <w:rPr>
          <w:rFonts w:asciiTheme="minorBidi" w:hAnsiTheme="minorBidi" w:cstheme="minorBidi"/>
          <w:sz w:val="24"/>
          <w:szCs w:val="24"/>
          <w:rtl/>
        </w:rPr>
        <w:t>רופין</w:t>
      </w:r>
      <w:proofErr w:type="spellEnd"/>
      <w:r w:rsidRPr="00D33AB6">
        <w:rPr>
          <w:rFonts w:asciiTheme="minorBidi" w:hAnsiTheme="minorBidi" w:cstheme="minorBidi"/>
          <w:sz w:val="24"/>
          <w:szCs w:val="24"/>
          <w:rtl/>
        </w:rPr>
        <w:t xml:space="preserve"> אבי ההתיישבות הציונית. הוא ידע להפיק מכל גוף חברתי את יתרונותיו, ידע לתמוך כספית ולתת חופש פעולה לכל מי שהאמין בתרומתו לציונות ולמפעל ההתיישבות.</w:t>
      </w:r>
    </w:p>
    <w:p w14:paraId="437BD2DA" w14:textId="77777777" w:rsidR="00D33AB6" w:rsidRPr="00D33AB6" w:rsidRDefault="00D33AB6" w:rsidP="00C2316A">
      <w:pPr>
        <w:pStyle w:val="a9"/>
        <w:numPr>
          <w:ilvl w:val="0"/>
          <w:numId w:val="15"/>
        </w:numPr>
        <w:spacing w:after="0" w:line="360" w:lineRule="auto"/>
        <w:ind w:left="0" w:firstLine="0"/>
        <w:rPr>
          <w:rFonts w:asciiTheme="minorBidi" w:hAnsiTheme="minorBidi" w:cstheme="minorBidi"/>
          <w:sz w:val="24"/>
          <w:szCs w:val="24"/>
        </w:rPr>
      </w:pPr>
      <w:r w:rsidRPr="00D33AB6">
        <w:rPr>
          <w:rFonts w:asciiTheme="minorBidi" w:hAnsiTheme="minorBidi" w:cstheme="minorBidi"/>
          <w:sz w:val="24"/>
          <w:szCs w:val="24"/>
          <w:rtl/>
        </w:rPr>
        <w:lastRenderedPageBreak/>
        <w:t>המשרד הארץ ישראלי נעשה למרכז המדיני, כלכלי והתיישבותי של היישוב היהודי בא"י ושימש נציגות ציונית רשמית במגעים עם הטורקים והערבים.</w:t>
      </w:r>
    </w:p>
    <w:p w14:paraId="0054DBB4" w14:textId="77777777" w:rsidR="00D33AB6" w:rsidRPr="00D33AB6" w:rsidRDefault="00D33AB6" w:rsidP="00D33AB6">
      <w:pPr>
        <w:spacing w:line="360" w:lineRule="auto"/>
        <w:ind w:left="720"/>
        <w:rPr>
          <w:rFonts w:asciiTheme="minorBidi" w:hAnsiTheme="minorBidi" w:cstheme="minorBidi"/>
          <w:b/>
          <w:bCs/>
        </w:rPr>
      </w:pPr>
      <w:r w:rsidRPr="00D33AB6">
        <w:rPr>
          <w:rFonts w:asciiTheme="minorBidi" w:hAnsiTheme="minorBidi" w:cstheme="minorBidi"/>
          <w:b/>
          <w:bCs/>
          <w:rtl/>
        </w:rPr>
        <w:br w:type="page"/>
      </w:r>
      <w:r w:rsidRPr="00D33AB6">
        <w:rPr>
          <w:rFonts w:asciiTheme="minorBidi" w:hAnsiTheme="minorBidi" w:cstheme="minorBidi"/>
          <w:b/>
          <w:bCs/>
          <w:rtl/>
        </w:rPr>
        <w:lastRenderedPageBreak/>
        <w:t xml:space="preserve">השלמה היסטורית: מלחמת העולם הראשונה </w:t>
      </w:r>
      <w:r w:rsidRPr="00D33AB6">
        <w:rPr>
          <w:rFonts w:asciiTheme="minorBidi" w:hAnsiTheme="minorBidi" w:cstheme="minorBidi"/>
          <w:rtl/>
        </w:rPr>
        <w:t>(לא לבגרות)</w:t>
      </w:r>
    </w:p>
    <w:p w14:paraId="527D2816" w14:textId="77777777" w:rsidR="00D33AB6" w:rsidRPr="00D33AB6" w:rsidRDefault="00D33AB6" w:rsidP="00D33AB6">
      <w:pPr>
        <w:pStyle w:val="a6"/>
        <w:ind w:left="-328"/>
        <w:jc w:val="both"/>
        <w:rPr>
          <w:rFonts w:asciiTheme="minorBidi" w:hAnsiTheme="minorBidi" w:cstheme="minorBidi"/>
          <w:b w:val="0"/>
          <w:bCs w:val="0"/>
          <w:sz w:val="24"/>
          <w:szCs w:val="24"/>
          <w:rtl/>
        </w:rPr>
      </w:pPr>
      <w:r w:rsidRPr="00D33AB6">
        <w:rPr>
          <w:rFonts w:asciiTheme="minorBidi" w:hAnsiTheme="minorBidi" w:cstheme="minorBidi"/>
          <w:b w:val="0"/>
          <w:bCs w:val="0"/>
          <w:sz w:val="24"/>
          <w:szCs w:val="24"/>
          <w:rtl/>
        </w:rPr>
        <w:t>מלחמת העולם הראשונה פרצה ב 28 ביולי 1914 ונמשכה עד 1918. זו הייתה המלחמה הגדולה ביותר שהאנושות ידעה עד אז, מבחינת מספר המדינות המשתתפות, כמות ההרוגים, ההתגייסות הטוטאלית וכמות ואיכות כלי הנשק.</w:t>
      </w:r>
    </w:p>
    <w:p w14:paraId="2677A777"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בתקופה שקדמה למלחמת העולם הראשונה, שרר מתח רב באירופה. המעצמות הגדולות ניסו לבסס את מעמדן הצבאי והכלכלי באירופה וגם בעולם. העידן המודרני הכניס את המדינות השונות לתחרות קשה על משאבים ושטחים, במיוחד באפריקה. כמו כן, עדיין שרר מתח בין מדינות שונות, עקב בעיות עבר לא פתורות, כמו למשל – המתח ששרר בין צרפת לגרמניה.</w:t>
      </w:r>
    </w:p>
    <w:p w14:paraId="57604F6E"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כתוצאה מהעוינות והמתח שרר אי אמון הדדי שהוביל לכריתת בריתות הגנה בין מדינות, שניסו להבטיח את ביטחונן, במקרה שיותקפו ע"י מדינה אחרת. למשל, צרפת ורוסיה, אשר חששו מהגרמנים, חתמו על ברית ביניהן.</w:t>
      </w:r>
    </w:p>
    <w:p w14:paraId="24D40894"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 xml:space="preserve">המלחמה פרצה לאחר שיורש העצר האוסטרי, פרנץ </w:t>
      </w:r>
      <w:proofErr w:type="spellStart"/>
      <w:r w:rsidRPr="00D33AB6">
        <w:rPr>
          <w:rFonts w:asciiTheme="minorBidi" w:hAnsiTheme="minorBidi" w:cstheme="minorBidi"/>
          <w:sz w:val="24"/>
          <w:rtl/>
        </w:rPr>
        <w:t>פרדיננד</w:t>
      </w:r>
      <w:proofErr w:type="spellEnd"/>
      <w:r w:rsidRPr="00D33AB6">
        <w:rPr>
          <w:rFonts w:asciiTheme="minorBidi" w:hAnsiTheme="minorBidi" w:cstheme="minorBidi"/>
          <w:sz w:val="24"/>
          <w:rtl/>
        </w:rPr>
        <w:t xml:space="preserve">, נרצח בבוסניה, על ידי רוצח סרבי. אוסטריה האשימה את סרביה ברצח, העמידה אותה בפני אולטימטום בלתי אפשרי, ולאחר מכן הכריזה עליה מלחמה. רוסיה שתמכה בסרביה פתחה בגיוס מלא של חייליה וגרמניה, כתגובה לגיוס הרוסי, הכריזה מלחמה על רוסיה. צרפת גייסה את כוחותיה, מחשש למתקפה גרמנית, והגרמנים פלשו ללוקסמבורג ובלגיה והכריזו מלחמה על צרפת. כתגובה, בריטניה הכריזה מלחמה על גרמניה ועד ה 12 באוגוסט נוצר מצב מלחמה גם בין אוסטרו-הונגריה לבין צרפת, גרמניה ורוסיה. </w:t>
      </w:r>
    </w:p>
    <w:p w14:paraId="7559D288"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כתוצאה מכל אותן הכרזות  נוצרו שני גושי מדינות, אשר לחמו זה בזה:</w:t>
      </w:r>
    </w:p>
    <w:p w14:paraId="11EE9129"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b/>
          <w:bCs/>
          <w:sz w:val="24"/>
          <w:rtl/>
        </w:rPr>
        <w:t>מדינות ההסכמה</w:t>
      </w:r>
      <w:r w:rsidRPr="00D33AB6">
        <w:rPr>
          <w:rFonts w:asciiTheme="minorBidi" w:hAnsiTheme="minorBidi" w:cstheme="minorBidi"/>
          <w:sz w:val="24"/>
          <w:rtl/>
        </w:rPr>
        <w:t xml:space="preserve"> (המנצחות)- 23 מדינות בראשות בריטניה, צרפת, רוסיה, בלגיה, סרביה ויפן. איטליה וארצות הברית הצטרפו במהלך המלחמה, וסייעו להטות את הכף (לשנות את הכיוון) לטובת מדינות ההסכמה. מדינות ההסכמה התפרשו ממערב, ממזרח ומדרום למדינות המרכז ובעצם כמעט הקיפו אותן.</w:t>
      </w:r>
    </w:p>
    <w:p w14:paraId="08439F26"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b/>
          <w:bCs/>
          <w:sz w:val="24"/>
          <w:rtl/>
        </w:rPr>
        <w:t xml:space="preserve">מדינות המרכז </w:t>
      </w:r>
      <w:r w:rsidRPr="00D33AB6">
        <w:rPr>
          <w:rFonts w:asciiTheme="minorBidi" w:hAnsiTheme="minorBidi" w:cstheme="minorBidi"/>
          <w:sz w:val="24"/>
          <w:rtl/>
        </w:rPr>
        <w:t>(המפסידות)- 4 מדינות: גרמניה, אוסטרו-הונגריה, תורכיה (האימפריה העות'מאנית) ובולגריה. מדינות המרכז נוצחו ואיבדו שטחים רבים, במיוחד אוסטרו-הונגריה ותורכיה.</w:t>
      </w:r>
    </w:p>
    <w:p w14:paraId="253D32B3"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 xml:space="preserve">מלחמת העולם הראשונה לא נערכה רק בשטחי המדינות עצמן, אלא התפשטה גם לקולוניות (למושבות) של אותן מדינות והקיפה, בשיאה, מחצית משטח העולם. </w:t>
      </w:r>
    </w:p>
    <w:p w14:paraId="37CEB1DA"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מלחמת העולם הראשונה הייתה המלחמה הטוטאלית הראשונה. היא לא הייתה רק מלחמה בין צבאות אלא מלחמה בין חברות. המלחמה כללה לא רק את החיילים שלחמו בשטח, אלא גם את העורף: נשים, ילדים, זקנים, את המדענים, הכלכלנים, התעשיינים וכל מי שסייע בדרך זו או אחרת למדינה.</w:t>
      </w:r>
    </w:p>
    <w:p w14:paraId="0F89D436"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 xml:space="preserve">גיוס החיילים למלחמה היה עממי ורחב היקף. בנוסף, המהפכה התעשייתית העמידה לרשות הצבאות אמצעי לחימה חדישים ורבים. לכן, העורף הפך להיות מקור לעוצמה. עצם העובדה, שהמלחמה נמשכה 4 שנים, הגדילה את חשיבות הכלכלה. מדינה אשר ייצרה יותר אמצעי לחימה ומוצרים הכרחיים זכתה ביתרון. </w:t>
      </w:r>
    </w:p>
    <w:p w14:paraId="359ED131"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במלחמה נטלו חלק כל האזרחים ולא רק החיילים. הכלכלה גויסה על מנת לעזור לצבא.</w:t>
      </w:r>
    </w:p>
    <w:p w14:paraId="28CC19C5"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lastRenderedPageBreak/>
        <w:t xml:space="preserve">עקב משך זמן המלחמה, כמות המדינות המשתתפות בה, השתתפות העורף ואיכות אמצעי הלחימה נגרמו </w:t>
      </w:r>
      <w:proofErr w:type="spellStart"/>
      <w:r w:rsidRPr="00D33AB6">
        <w:rPr>
          <w:rFonts w:asciiTheme="minorBidi" w:hAnsiTheme="minorBidi" w:cstheme="minorBidi"/>
          <w:sz w:val="24"/>
          <w:rtl/>
        </w:rPr>
        <w:t>אבידות</w:t>
      </w:r>
      <w:proofErr w:type="spellEnd"/>
      <w:r w:rsidRPr="00D33AB6">
        <w:rPr>
          <w:rFonts w:asciiTheme="minorBidi" w:hAnsiTheme="minorBidi" w:cstheme="minorBidi"/>
          <w:sz w:val="24"/>
          <w:rtl/>
        </w:rPr>
        <w:t xml:space="preserve"> קשות מאד בנפש וברכוש. מקובל לאמוד שמעל ל-16 מיליון אנשים (מתוכם קרוב ל-7 מיליון אזרחים) נהרגו ומעל ל- 21 מיליון נפצעו. </w:t>
      </w:r>
    </w:p>
    <w:p w14:paraId="390573A8"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המלחמה נערכה באירופה בשלושה מוקדים עיקריים:</w:t>
      </w:r>
    </w:p>
    <w:p w14:paraId="2132CCC0"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b/>
          <w:bCs/>
          <w:sz w:val="24"/>
          <w:u w:val="single"/>
          <w:rtl/>
        </w:rPr>
        <w:t>החזית המערבית</w:t>
      </w:r>
      <w:r w:rsidRPr="00D33AB6">
        <w:rPr>
          <w:rFonts w:asciiTheme="minorBidi" w:hAnsiTheme="minorBidi" w:cstheme="minorBidi"/>
          <w:sz w:val="24"/>
          <w:rtl/>
        </w:rPr>
        <w:t xml:space="preserve">- מלחמת חפירות בשטח צרפת בין הכוחות הגרמנים לבין הכוחות הצרפתים, הבלגים, הבריטים ומאוחר יותר, גם האמריקאים. </w:t>
      </w:r>
    </w:p>
    <w:p w14:paraId="34E597A0"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b/>
          <w:bCs/>
          <w:sz w:val="24"/>
          <w:u w:val="single"/>
          <w:rtl/>
        </w:rPr>
        <w:t>החזית המזרחית</w:t>
      </w:r>
      <w:r w:rsidRPr="00D33AB6">
        <w:rPr>
          <w:rFonts w:asciiTheme="minorBidi" w:hAnsiTheme="minorBidi" w:cstheme="minorBidi"/>
          <w:sz w:val="24"/>
          <w:rtl/>
        </w:rPr>
        <w:t xml:space="preserve"> – בין גרמניה ואוסטרו הונגריה לבין רוסיה. חזית זו הסתיימה במרץ 1918 בניצחון מדינות המרכז ובשביתת נשק, אשר הוציאה את רוסיה מהמלחמה. </w:t>
      </w:r>
    </w:p>
    <w:p w14:paraId="66F69F9A"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b/>
          <w:bCs/>
          <w:sz w:val="24"/>
          <w:u w:val="single"/>
          <w:rtl/>
        </w:rPr>
        <w:t>החזית הדרומית</w:t>
      </w:r>
      <w:r w:rsidRPr="00D33AB6">
        <w:rPr>
          <w:rFonts w:asciiTheme="minorBidi" w:hAnsiTheme="minorBidi" w:cstheme="minorBidi"/>
          <w:sz w:val="24"/>
          <w:rtl/>
        </w:rPr>
        <w:t>- בדרום מזרח אירופה, מצרים, ארץ ישראל ועד עיראק. בסיומה של חזית זו, צרפת ובריטניה כבשו שטחים רבים מידי התורכים.</w:t>
      </w:r>
    </w:p>
    <w:p w14:paraId="1E55C5EB"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 xml:space="preserve">חזית חשובה נוספת פרצה בים בין ספינות וצוללות של שני הצדדים היריבים. במסגרת המערכה הימית, צוללות גרמניות טיבעו אוניות מסחר רבות על מנת לנתק את בריטניה מאספקה. </w:t>
      </w:r>
    </w:p>
    <w:p w14:paraId="5B967C38" w14:textId="77777777" w:rsidR="00D33AB6" w:rsidRPr="00D33AB6" w:rsidRDefault="00D33AB6" w:rsidP="00D33AB6">
      <w:pPr>
        <w:pStyle w:val="aa"/>
        <w:spacing w:line="360" w:lineRule="auto"/>
        <w:ind w:left="-328"/>
        <w:rPr>
          <w:rFonts w:asciiTheme="minorBidi" w:hAnsiTheme="minorBidi" w:cstheme="minorBidi"/>
          <w:sz w:val="24"/>
          <w:rtl/>
        </w:rPr>
      </w:pPr>
      <w:r w:rsidRPr="00D33AB6">
        <w:rPr>
          <w:rFonts w:asciiTheme="minorBidi" w:hAnsiTheme="minorBidi" w:cstheme="minorBidi"/>
          <w:sz w:val="24"/>
          <w:rtl/>
        </w:rPr>
        <w:t xml:space="preserve">מלחמת העולם הראשונה הוכרעה לבסוף בחזית המערבית, עם הצטרפותה של ארה"ב. קווי האויב הגרמני הובקעו (נכבשו) עד שגרמניה נאלצה לחתום על הסכם כניעה ב 11 בנובמבר 1918. </w:t>
      </w:r>
    </w:p>
    <w:p w14:paraId="372864DC"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rtl/>
        </w:rPr>
        <w:br w:type="page"/>
      </w:r>
      <w:r w:rsidRPr="00D33AB6">
        <w:rPr>
          <w:rFonts w:asciiTheme="minorBidi" w:hAnsiTheme="minorBidi" w:cstheme="minorBidi"/>
          <w:b/>
          <w:bCs/>
          <w:rtl/>
        </w:rPr>
        <w:lastRenderedPageBreak/>
        <w:t>נושא מס' 19: עמדת מנהיגי התנועה הציונית כלפי הצדדים הלוחמים</w:t>
      </w:r>
    </w:p>
    <w:p w14:paraId="23B210B5"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עם פרוץ מלחמת העולם הראשונה, באוגוסט 1914, נחלקה אירופה לשני גושי אויבים: מדינות המרכז, בראשות גרמניה ואוסטרו-הונגריה, מצד אחד, ומדינות ההסכמה בראשות בריטניה, צרפת ורוסיה, מצד שני. אירוע זה פיצל גם את היהודים לשני מחנות, מאחר ומרבית יהודי גרמניה תמכו במדינתם ואף התלהבו מהמלחמה, ואילו יהודי צרפת ואנגליה האמינו בצדקת מדינותיהם. לא רק זאת אלא שבמקרים רבים יהודים מצאו עצמם בשדה הקרב משני צידי המתרס ונאלצו לירות זה על זה. פיצול זה הקשה מאד על התנועה הציונית, שפעלה על מנת לאחד את העם היהודי באירופה סביב מטרת על אחת: הקמת בית לאומי ליהודים בארץ ישראל.</w:t>
      </w:r>
    </w:p>
    <w:p w14:paraId="0137BFDB"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בנוסף לפיצול בקרב היהודים, נקלעה התנועה הציונית לדילמה קשה מאחר ולא ידעה במי משני הגושים עליה לתמוך. דילמה זו התגברה בנובמבר 1914, עם הצטרפותה של תורכיה לגרמניה ואוסטרו-הונגריה,  שמשמעותה הייתה הפיכת ארץ ישראל לאיזור לא-נייטראלי והפיכת היישוב היהודי בארץ ישראל ליישוב הנמצא בשליטת גוש מדינות המרכז.</w:t>
      </w:r>
    </w:p>
    <w:p w14:paraId="52C7EEB4"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 xml:space="preserve">השאלה במי משני הגושים כדאי לתמוך העסיקה את התנועה הציונית בחודשי המלחמה הראשונים, ולכל אחת מהעמדות המצדדות באחד משני הגושים היו שיקולים משלהן: </w:t>
      </w:r>
    </w:p>
    <w:p w14:paraId="5B1D476E" w14:textId="77777777" w:rsidR="00D33AB6" w:rsidRPr="00D33AB6" w:rsidRDefault="00D33AB6" w:rsidP="00D33AB6">
      <w:pPr>
        <w:pStyle w:val="21"/>
        <w:spacing w:line="360" w:lineRule="auto"/>
        <w:jc w:val="both"/>
        <w:rPr>
          <w:rFonts w:asciiTheme="minorBidi" w:hAnsiTheme="minorBidi" w:cstheme="minorBidi"/>
          <w:b/>
          <w:bCs/>
          <w:sz w:val="24"/>
          <w:rtl/>
        </w:rPr>
      </w:pPr>
      <w:r w:rsidRPr="00D33AB6">
        <w:rPr>
          <w:rFonts w:asciiTheme="minorBidi" w:hAnsiTheme="minorBidi" w:cstheme="minorBidi"/>
          <w:b/>
          <w:bCs/>
          <w:sz w:val="24"/>
          <w:rtl/>
        </w:rPr>
        <w:t>שיקולי ההצטרפות לצד מדינות ההסכמה</w:t>
      </w:r>
    </w:p>
    <w:p w14:paraId="0D4A3CAD" w14:textId="77777777" w:rsidR="00D33AB6" w:rsidRPr="00D33AB6" w:rsidRDefault="00D33AB6" w:rsidP="00C2316A">
      <w:pPr>
        <w:pStyle w:val="21"/>
        <w:numPr>
          <w:ilvl w:val="0"/>
          <w:numId w:val="27"/>
        </w:numPr>
        <w:spacing w:line="360" w:lineRule="auto"/>
        <w:ind w:right="0"/>
        <w:jc w:val="both"/>
        <w:rPr>
          <w:rFonts w:asciiTheme="minorBidi" w:hAnsiTheme="minorBidi" w:cstheme="minorBidi"/>
          <w:sz w:val="24"/>
          <w:rtl/>
        </w:rPr>
      </w:pPr>
      <w:r w:rsidRPr="00D33AB6">
        <w:rPr>
          <w:rFonts w:asciiTheme="minorBidi" w:hAnsiTheme="minorBidi" w:cstheme="minorBidi"/>
          <w:b/>
          <w:bCs/>
          <w:sz w:val="24"/>
          <w:rtl/>
        </w:rPr>
        <w:t xml:space="preserve">נאמנות לבריטים ולצרפתים- </w:t>
      </w:r>
      <w:r w:rsidRPr="00D33AB6">
        <w:rPr>
          <w:rFonts w:asciiTheme="minorBidi" w:hAnsiTheme="minorBidi" w:cstheme="minorBidi"/>
          <w:sz w:val="24"/>
          <w:rtl/>
        </w:rPr>
        <w:t>יהודי בריטניה וצרפת רצו בניצחון המדינות בהן התגוררו והיו מעוניינים להוכיח למדינות אלה את נאמנותם.</w:t>
      </w:r>
    </w:p>
    <w:p w14:paraId="74067A08" w14:textId="77777777" w:rsidR="00D33AB6" w:rsidRPr="00D33AB6" w:rsidRDefault="00D33AB6" w:rsidP="00C2316A">
      <w:pPr>
        <w:pStyle w:val="21"/>
        <w:numPr>
          <w:ilvl w:val="0"/>
          <w:numId w:val="27"/>
        </w:numPr>
        <w:spacing w:line="360" w:lineRule="auto"/>
        <w:ind w:right="0"/>
        <w:jc w:val="both"/>
        <w:rPr>
          <w:rFonts w:asciiTheme="minorBidi" w:hAnsiTheme="minorBidi" w:cstheme="minorBidi"/>
          <w:b/>
          <w:bCs/>
          <w:sz w:val="24"/>
        </w:rPr>
      </w:pPr>
      <w:r w:rsidRPr="00D33AB6">
        <w:rPr>
          <w:rFonts w:asciiTheme="minorBidi" w:hAnsiTheme="minorBidi" w:cstheme="minorBidi"/>
          <w:b/>
          <w:bCs/>
          <w:sz w:val="24"/>
          <w:rtl/>
        </w:rPr>
        <w:t xml:space="preserve">תורכיה נחשבה למדינה עוינת- </w:t>
      </w:r>
      <w:r w:rsidRPr="00D33AB6">
        <w:rPr>
          <w:rFonts w:asciiTheme="minorBidi" w:hAnsiTheme="minorBidi" w:cstheme="minorBidi"/>
          <w:sz w:val="24"/>
          <w:rtl/>
        </w:rPr>
        <w:t>היחס העוין של המשטר התורכי והגזירות הכלכליות אשר גזר נגד היהודים עוררו תקוות שבריטניה וצרפת ינצחו וארץ ישראל תימסר לידיהן.</w:t>
      </w:r>
    </w:p>
    <w:p w14:paraId="37848629" w14:textId="77777777" w:rsidR="00D33AB6" w:rsidRPr="00D33AB6" w:rsidRDefault="00D33AB6" w:rsidP="00D33AB6">
      <w:pPr>
        <w:pStyle w:val="21"/>
        <w:spacing w:line="360" w:lineRule="auto"/>
        <w:jc w:val="both"/>
        <w:rPr>
          <w:rFonts w:asciiTheme="minorBidi" w:hAnsiTheme="minorBidi" w:cstheme="minorBidi"/>
          <w:b/>
          <w:bCs/>
          <w:sz w:val="24"/>
          <w:rtl/>
        </w:rPr>
      </w:pPr>
      <w:r w:rsidRPr="00D33AB6">
        <w:rPr>
          <w:rFonts w:asciiTheme="minorBidi" w:hAnsiTheme="minorBidi" w:cstheme="minorBidi"/>
          <w:b/>
          <w:bCs/>
          <w:sz w:val="24"/>
          <w:rtl/>
        </w:rPr>
        <w:t>שיקולי ההצטרפות לצד מדינות המרכז</w:t>
      </w:r>
    </w:p>
    <w:p w14:paraId="721B931B" w14:textId="77777777" w:rsidR="00D33AB6" w:rsidRPr="00D33AB6" w:rsidRDefault="00D33AB6" w:rsidP="00C2316A">
      <w:pPr>
        <w:pStyle w:val="21"/>
        <w:numPr>
          <w:ilvl w:val="0"/>
          <w:numId w:val="25"/>
        </w:numPr>
        <w:spacing w:line="360" w:lineRule="auto"/>
        <w:ind w:right="0"/>
        <w:jc w:val="both"/>
        <w:rPr>
          <w:rFonts w:asciiTheme="minorBidi" w:hAnsiTheme="minorBidi" w:cstheme="minorBidi"/>
          <w:sz w:val="24"/>
          <w:rtl/>
        </w:rPr>
      </w:pPr>
      <w:r w:rsidRPr="00D33AB6">
        <w:rPr>
          <w:rFonts w:asciiTheme="minorBidi" w:hAnsiTheme="minorBidi" w:cstheme="minorBidi"/>
          <w:b/>
          <w:bCs/>
          <w:sz w:val="24"/>
          <w:rtl/>
        </w:rPr>
        <w:t xml:space="preserve">התנגדות לרוסיה האנטישמית- </w:t>
      </w:r>
      <w:r w:rsidRPr="00D33AB6">
        <w:rPr>
          <w:rFonts w:asciiTheme="minorBidi" w:hAnsiTheme="minorBidi" w:cstheme="minorBidi"/>
          <w:sz w:val="24"/>
          <w:rtl/>
        </w:rPr>
        <w:t>מדינות המרכז נלחמו ברוסיה, שבאותה תקופה היתה המדינה האנטישמית ביותר באירופה.</w:t>
      </w:r>
    </w:p>
    <w:p w14:paraId="26E76633" w14:textId="77777777" w:rsidR="00D33AB6" w:rsidRPr="00D33AB6" w:rsidRDefault="00D33AB6" w:rsidP="00C2316A">
      <w:pPr>
        <w:pStyle w:val="21"/>
        <w:numPr>
          <w:ilvl w:val="0"/>
          <w:numId w:val="25"/>
        </w:numPr>
        <w:spacing w:line="360" w:lineRule="auto"/>
        <w:ind w:right="0"/>
        <w:jc w:val="both"/>
        <w:rPr>
          <w:rFonts w:asciiTheme="minorBidi" w:hAnsiTheme="minorBidi" w:cstheme="minorBidi"/>
          <w:sz w:val="24"/>
          <w:rtl/>
        </w:rPr>
      </w:pPr>
      <w:r w:rsidRPr="00D33AB6">
        <w:rPr>
          <w:rFonts w:asciiTheme="minorBidi" w:hAnsiTheme="minorBidi" w:cstheme="minorBidi"/>
          <w:b/>
          <w:bCs/>
          <w:sz w:val="24"/>
          <w:rtl/>
        </w:rPr>
        <w:t xml:space="preserve">חשש מנקמה תורכית- </w:t>
      </w:r>
      <w:r w:rsidRPr="00D33AB6">
        <w:rPr>
          <w:rFonts w:asciiTheme="minorBidi" w:hAnsiTheme="minorBidi" w:cstheme="minorBidi"/>
          <w:sz w:val="24"/>
          <w:rtl/>
        </w:rPr>
        <w:t>התנועה הציונית חששה שתתמיכה במדינות ההסכמה תוביל את התורכים לנקום ביהודי ארץ ישראל ולהרוס את המפעל הציוני. מבין יהודי גרמניה היו שטענו כי דווקא מאחר וגרמניה קרובה לתורכיה, ניתן ע"י הבעת תמיכה בגרמניה להשפיע על התורכים להקל על היהודים.</w:t>
      </w:r>
    </w:p>
    <w:p w14:paraId="164881E1"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לאור שיקולים אלה, החליטה הנהגת התנועה הציונית בראשות אוטו ורבורג החלטה לנקוט במדיניות נייטרלית- כלומר לא לתמוך באף אחד משני הצדדים לאחר קבלת ההחלטה, פתחה התנועה הציונית סניף בקופנהאגן, בירת דנמרק, מאחר ודנמרק הייתה נייטראלית אף היא.</w:t>
      </w:r>
    </w:p>
    <w:p w14:paraId="76AB55EC" w14:textId="77777777" w:rsidR="00D33AB6" w:rsidRPr="00D33AB6" w:rsidRDefault="00D33AB6" w:rsidP="00D33AB6">
      <w:pPr>
        <w:pStyle w:val="21"/>
        <w:spacing w:line="360" w:lineRule="auto"/>
        <w:jc w:val="both"/>
        <w:rPr>
          <w:rFonts w:asciiTheme="minorBidi" w:hAnsiTheme="minorBidi" w:cstheme="minorBidi"/>
          <w:sz w:val="24"/>
          <w:rtl/>
        </w:rPr>
      </w:pPr>
    </w:p>
    <w:p w14:paraId="260C3FFD" w14:textId="77777777" w:rsidR="00D33AB6" w:rsidRPr="00D33AB6" w:rsidRDefault="00D33AB6" w:rsidP="00D33AB6">
      <w:pPr>
        <w:pStyle w:val="21"/>
        <w:spacing w:line="360" w:lineRule="auto"/>
        <w:jc w:val="both"/>
        <w:rPr>
          <w:rFonts w:asciiTheme="minorBidi" w:hAnsiTheme="minorBidi" w:cstheme="minorBidi"/>
          <w:sz w:val="24"/>
          <w:rtl/>
        </w:rPr>
      </w:pPr>
    </w:p>
    <w:p w14:paraId="3EFF8D20" w14:textId="77777777" w:rsidR="00D33AB6" w:rsidRPr="00D33AB6" w:rsidRDefault="00D33AB6" w:rsidP="00D33AB6">
      <w:pPr>
        <w:pStyle w:val="21"/>
        <w:spacing w:line="360" w:lineRule="auto"/>
        <w:jc w:val="both"/>
        <w:rPr>
          <w:rFonts w:asciiTheme="minorBidi" w:hAnsiTheme="minorBidi" w:cstheme="minorBidi"/>
          <w:sz w:val="24"/>
          <w:rtl/>
        </w:rPr>
      </w:pPr>
    </w:p>
    <w:p w14:paraId="6CD5D1A6" w14:textId="77777777" w:rsidR="00D33AB6" w:rsidRPr="00D33AB6" w:rsidRDefault="00D33AB6" w:rsidP="00D33AB6">
      <w:pPr>
        <w:pStyle w:val="21"/>
        <w:spacing w:line="360" w:lineRule="auto"/>
        <w:jc w:val="both"/>
        <w:rPr>
          <w:rFonts w:asciiTheme="minorBidi" w:hAnsiTheme="minorBidi" w:cstheme="minorBidi"/>
          <w:sz w:val="24"/>
          <w:rtl/>
        </w:rPr>
      </w:pPr>
    </w:p>
    <w:p w14:paraId="61D8C304" w14:textId="77777777" w:rsidR="00D33AB6" w:rsidRPr="00D33AB6" w:rsidRDefault="00D33AB6" w:rsidP="00D33AB6">
      <w:pPr>
        <w:pStyle w:val="21"/>
        <w:spacing w:line="360" w:lineRule="auto"/>
        <w:jc w:val="both"/>
        <w:rPr>
          <w:rFonts w:asciiTheme="minorBidi" w:hAnsiTheme="minorBidi" w:cstheme="minorBidi"/>
          <w:sz w:val="24"/>
          <w:rtl/>
        </w:rPr>
      </w:pPr>
    </w:p>
    <w:p w14:paraId="53BE5814" w14:textId="77777777" w:rsidR="00D33AB6" w:rsidRPr="00D33AB6" w:rsidRDefault="00D33AB6" w:rsidP="00D33AB6">
      <w:pPr>
        <w:pStyle w:val="21"/>
        <w:spacing w:line="360" w:lineRule="auto"/>
        <w:jc w:val="both"/>
        <w:rPr>
          <w:rFonts w:asciiTheme="minorBidi" w:hAnsiTheme="minorBidi" w:cstheme="minorBidi"/>
          <w:sz w:val="24"/>
          <w:rtl/>
        </w:rPr>
      </w:pPr>
    </w:p>
    <w:p w14:paraId="4845D91F" w14:textId="77777777" w:rsidR="00D33AB6" w:rsidRPr="00D33AB6" w:rsidRDefault="00D33AB6" w:rsidP="00D33AB6">
      <w:pPr>
        <w:pStyle w:val="21"/>
        <w:spacing w:line="360" w:lineRule="auto"/>
        <w:jc w:val="both"/>
        <w:rPr>
          <w:rFonts w:asciiTheme="minorBidi" w:hAnsiTheme="minorBidi" w:cstheme="minorBidi"/>
          <w:b/>
          <w:bCs/>
          <w:sz w:val="24"/>
          <w:rtl/>
        </w:rPr>
      </w:pPr>
      <w:r w:rsidRPr="00D33AB6">
        <w:rPr>
          <w:rFonts w:asciiTheme="minorBidi" w:hAnsiTheme="minorBidi" w:cstheme="minorBidi"/>
          <w:b/>
          <w:bCs/>
          <w:sz w:val="24"/>
          <w:rtl/>
        </w:rPr>
        <w:t>יתרונות הנייטרליות</w:t>
      </w:r>
    </w:p>
    <w:p w14:paraId="3AA75CA5" w14:textId="77777777" w:rsidR="00D33AB6" w:rsidRPr="00D33AB6" w:rsidRDefault="00D33AB6" w:rsidP="00C2316A">
      <w:pPr>
        <w:pStyle w:val="21"/>
        <w:numPr>
          <w:ilvl w:val="0"/>
          <w:numId w:val="28"/>
        </w:numPr>
        <w:spacing w:line="360" w:lineRule="auto"/>
        <w:ind w:right="0"/>
        <w:jc w:val="both"/>
        <w:rPr>
          <w:rFonts w:asciiTheme="minorBidi" w:hAnsiTheme="minorBidi" w:cstheme="minorBidi"/>
          <w:sz w:val="24"/>
          <w:rtl/>
        </w:rPr>
      </w:pPr>
      <w:r w:rsidRPr="00D33AB6">
        <w:rPr>
          <w:rFonts w:asciiTheme="minorBidi" w:hAnsiTheme="minorBidi" w:cstheme="minorBidi"/>
          <w:sz w:val="24"/>
          <w:rtl/>
        </w:rPr>
        <w:t>אפשרות להישאר בקשר עם כל מדינות אירופה, ולסייע ליהודים בכל רחבי אירופה. לקיחת צד עלולה הייתה להזיק ליהודים, החיים תחת שלטון המדינות שבהן התנועה הציונית לא תתמוך.</w:t>
      </w:r>
    </w:p>
    <w:p w14:paraId="4199EC60" w14:textId="77777777" w:rsidR="00D33AB6" w:rsidRPr="00D33AB6" w:rsidRDefault="00D33AB6" w:rsidP="00C2316A">
      <w:pPr>
        <w:pStyle w:val="21"/>
        <w:numPr>
          <w:ilvl w:val="0"/>
          <w:numId w:val="28"/>
        </w:numPr>
        <w:spacing w:line="360" w:lineRule="auto"/>
        <w:ind w:right="0"/>
        <w:jc w:val="both"/>
        <w:rPr>
          <w:rFonts w:asciiTheme="minorBidi" w:hAnsiTheme="minorBidi" w:cstheme="minorBidi"/>
          <w:sz w:val="24"/>
        </w:rPr>
      </w:pPr>
      <w:r w:rsidRPr="00D33AB6">
        <w:rPr>
          <w:rFonts w:asciiTheme="minorBidi" w:hAnsiTheme="minorBidi" w:cstheme="minorBidi"/>
          <w:sz w:val="24"/>
          <w:rtl/>
        </w:rPr>
        <w:t>אי לקיחת סיכון בנוגע למנצחת במלחמה. אם התנועה הציונית תתמוך ב"מדינות המרכז" ו"מדינות ההסכמה" הן אלה שינצחו לבסוף, או להיפך, התנועה הציונית תהיה מזוהה עם האויב המובס. לפיכך, התנועה הציונית ניסתה לשמור על ניטרליות ולנצל את תוצאות המלחמה, על מנת לקדם את עניין הקמת מדינה יהודית בארץ ישראל.</w:t>
      </w:r>
    </w:p>
    <w:p w14:paraId="490DEED3" w14:textId="77777777" w:rsidR="00D33AB6" w:rsidRPr="00D33AB6" w:rsidRDefault="00D33AB6" w:rsidP="00C2316A">
      <w:pPr>
        <w:pStyle w:val="21"/>
        <w:numPr>
          <w:ilvl w:val="0"/>
          <w:numId w:val="28"/>
        </w:numPr>
        <w:spacing w:line="360" w:lineRule="auto"/>
        <w:ind w:right="0"/>
        <w:jc w:val="both"/>
        <w:rPr>
          <w:rFonts w:asciiTheme="minorBidi" w:hAnsiTheme="minorBidi" w:cstheme="minorBidi"/>
          <w:sz w:val="24"/>
          <w:rtl/>
        </w:rPr>
      </w:pPr>
      <w:r w:rsidRPr="00D33AB6">
        <w:rPr>
          <w:rFonts w:asciiTheme="minorBidi" w:hAnsiTheme="minorBidi" w:cstheme="minorBidi"/>
          <w:sz w:val="24"/>
          <w:rtl/>
        </w:rPr>
        <w:t>אי סיכון הישוב היהודי, במקרה של תמיכה במדינות ההסכמה (חשש מפני נקמה תורכית).</w:t>
      </w:r>
    </w:p>
    <w:p w14:paraId="368FE73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עם זאת לנקיטת מדיניות ניטרלית היה גם מחיר. מנהיגי התנועה הציונית חששו כי השמירה על ניטרליות תציב את התנועה הציונית בעמדה נחותה בתום המלחמה. ראשי התנועה הציונית כבר חשבו על היום שלאחר המלחמה ועל ועידות השלום שיתכנסו וחששו שמא אי הצטרפותן לצד העומד לנצח ימנע מהן את האפשרות לבוא בדרישות על ארץ ישראל לאחר המלחמה. </w:t>
      </w:r>
    </w:p>
    <w:p w14:paraId="49A655F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על כן, לצד הגישה הניטרלית הרשמית שמרו מנהיגי התנועה הציונית על יד קבועה "על הדופק" כדי לנסות ולחזות מי מהצדדים עומד לנצח, ולהצטרף אליו מבעוד מועד. יש לציין שעקב שקיעתן של בריטניה, צרפת וגרמניה במלחמת חפירות ארוכה, קשה היה להמר על זהות המנצחת.</w:t>
      </w:r>
    </w:p>
    <w:p w14:paraId="0D3DB46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עם התמשכות המלחמה ביקשו חלק ממנהיגי התנועה הציונית להביע בכל זאת תמיכה באחד הצדדים וכך הסתמנו שתי גישות שונות:</w:t>
      </w:r>
    </w:p>
    <w:p w14:paraId="133EF06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 xml:space="preserve">גישה פרו-גרמנית: </w:t>
      </w:r>
      <w:r w:rsidRPr="00D33AB6">
        <w:rPr>
          <w:rFonts w:asciiTheme="minorBidi" w:hAnsiTheme="minorBidi" w:cstheme="minorBidi"/>
          <w:rtl/>
        </w:rPr>
        <w:t>בקרב ההנהגה הציונית בגרמניה היו שסברו כי על התנועה הציונית לנקוט בעמדה פרו-גרמנית. לדעתם עמדה זו תסייע לישוב היהודי בארץ ישראל, שנקלע לקשיים רבים במהלך המלחמה, היות ולגרמנים יש קשרים טובים עם התורכים וניתן יהיה לנצל זאת לטובת היישוב היהודי.</w:t>
      </w:r>
    </w:p>
    <w:p w14:paraId="70991AC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גישה פרו-בריטית</w:t>
      </w:r>
      <w:r w:rsidRPr="00D33AB6">
        <w:rPr>
          <w:rFonts w:asciiTheme="minorBidi" w:hAnsiTheme="minorBidi" w:cstheme="minorBidi"/>
          <w:rtl/>
        </w:rPr>
        <w:t>: מנהיגים אחרים, בראשות חיים ויצמן, טענו שהשלטון העות'מאני עוין למפעל הציוני ולכן הסיכוי היחיד לקדם את המפעל הציוני הוא שארץ ישראל תיכבש ע"י מדינות ההסכמה. אותם מנהיגים ראו במלחמה הזדמנות להעביר את א"י לידי בריטניה ואכן, ככל שהמלחמה נמשכה הלך וגבר הסיכוי שהבריטים יכבשו את הארץ מידי התורכים.</w:t>
      </w:r>
    </w:p>
    <w:p w14:paraId="3CA4EDBB"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הנטייה לתמוך בבריטים התחזקה עם הקמת הגדודים העבריים ועם פעילותו הדיפלומטית של ויצמן להשגת הכרזה מצד בריטניה המכירה בזכותם של היהודים להקים את ביתם הלאומי בארץ ישראל.    </w:t>
      </w:r>
    </w:p>
    <w:p w14:paraId="1E40E3A5" w14:textId="77777777" w:rsidR="00D33AB6" w:rsidRPr="00D33AB6" w:rsidRDefault="00D33AB6" w:rsidP="00D33AB6">
      <w:pPr>
        <w:spacing w:line="360" w:lineRule="auto"/>
        <w:jc w:val="center"/>
        <w:rPr>
          <w:rFonts w:asciiTheme="minorBidi" w:hAnsiTheme="minorBidi" w:cstheme="minorBidi"/>
          <w:b/>
          <w:bCs/>
          <w:rtl/>
        </w:rPr>
      </w:pPr>
      <w:r w:rsidRPr="00D33AB6">
        <w:rPr>
          <w:rFonts w:asciiTheme="minorBidi" w:hAnsiTheme="minorBidi" w:cstheme="minorBidi"/>
          <w:b/>
          <w:bCs/>
          <w:rtl/>
        </w:rPr>
        <w:br w:type="page"/>
      </w:r>
      <w:r w:rsidRPr="00D33AB6">
        <w:rPr>
          <w:rFonts w:asciiTheme="minorBidi" w:hAnsiTheme="minorBidi" w:cstheme="minorBidi"/>
          <w:b/>
          <w:bCs/>
          <w:rtl/>
        </w:rPr>
        <w:lastRenderedPageBreak/>
        <w:t>נושא 20: הצהרת בלפור</w:t>
      </w:r>
    </w:p>
    <w:p w14:paraId="3A69FA12"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עם פרוץ מלחמת העולם הראשונה, באוגוסט 1914, נחלקה אירופה לשני גושי אויבים: מדינות המרכז, בראשות גרמניה ואוסטרו-הונגריה, מצד אחד, ומדינות ההסכמה בראשות בריטניה, צרפת ורוסיה, מצד שני. אירוע זה פיצל גם את היהודים לשני מחנות, מאחר ומרבית יהודי גרמניה תמכו במדינתם ואף התלהבו מהמלחמה, ואילו יהודי צרפת ואנגליה האמינו בצדקת מדינותיהם. לא רק זאת אלא שבמקרים רבים יהודים מצאו עצמם בשדה הקרב משני צידי המתרס ונאלצו לירות זה על זה. פיצול זה הקשה מאד על התנועה הציונית, שפעלה על מנת לאחד את העם היהודי באירופה סביב מטרת על אחת: הקמת בית לאומי ליהודים בארץ ישראל.</w:t>
      </w:r>
    </w:p>
    <w:p w14:paraId="0EAB692C" w14:textId="77777777" w:rsidR="00D33AB6" w:rsidRPr="00D33AB6" w:rsidRDefault="00D33AB6" w:rsidP="00D33AB6">
      <w:pPr>
        <w:pStyle w:val="21"/>
        <w:spacing w:line="360" w:lineRule="auto"/>
        <w:jc w:val="both"/>
        <w:rPr>
          <w:rFonts w:asciiTheme="minorBidi" w:hAnsiTheme="minorBidi" w:cstheme="minorBidi"/>
          <w:sz w:val="24"/>
          <w:rtl/>
        </w:rPr>
      </w:pPr>
      <w:r w:rsidRPr="00D33AB6">
        <w:rPr>
          <w:rFonts w:asciiTheme="minorBidi" w:hAnsiTheme="minorBidi" w:cstheme="minorBidi"/>
          <w:sz w:val="24"/>
          <w:rtl/>
        </w:rPr>
        <w:t xml:space="preserve">לאחר לבטים רבים, החליטה הנהגת התנועה הציונית בראשות אוטו ורבורג לנקוט במדיניות נייטרלית- כלומר לא לתמוך באף אחד משני הצדדים וזאת על מנת להישאר בקשר עם כל מדינות אירופה, ולסייע ליהודים בכל רחבי אירופה. </w:t>
      </w:r>
    </w:p>
    <w:p w14:paraId="60EE6E4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עם זאת, היו מנהיגים בהנהגה הציונית, בראשות חיים ויצמן, אשר טענו שהשלטון העות'מאני עוין למפעל הציוני ולכן הסיכוי היחיד לקדם את המפעל הציוני הוא שארץ ישראל תיכבש ע"י מדינות ההסכמה. אותם מנהיגים ראו במלחמה הזדמנות להעביר את א"י לידי בריטניה.  ואכן, ככל שהמלחמה נמשכה הלך וגבר הסיכוי שהבריטים יכבשו את הארץ מידי התורכים. ויצמן התנגד לניטראליות של התנועה הציונית וטען שצריך כבר בזמן המלחמה לפעול בקרב הבריטים.</w:t>
      </w:r>
    </w:p>
    <w:p w14:paraId="3609D44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ויצמן ניסה לשכנע את הבריטים לנסח הצהרה לטובת היהודים והציונות. ויצמן רצה שבריטניה תצהיר שהיא תומכת במפעל הציוני ובזכות של היהודים על ארץ ישראל. ביוני 1917 הוזמן ויצמן אל משרד החוץ הבריטי ונתבקש להגיש טיוטה של ההצהרה.</w:t>
      </w:r>
    </w:p>
    <w:p w14:paraId="3221F8B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ויצמן הציע לבריטים את הנוסח הבא:</w:t>
      </w:r>
    </w:p>
    <w:p w14:paraId="5C4E8806"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"ממשלת הוד מלכותו, לאחר שעיינה במטרות ההסתדרות הציונית, מקבלת את העיקרון של הכרת ארץ ישראל כבית לאומי לעם היהודי ושל זכות העם היהודי לבנות את חייו הלאומיים בארץ ישראל בחסות, שתיקבע עם עשיית השלום, אחרי גמר מוצלח של המלחמה. </w:t>
      </w:r>
    </w:p>
    <w:p w14:paraId="4BC5335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ממשלת הוד מלכותו רואה כצורך הכרחי לשם הגשמת העיקרון הזה: מתן אוטונומיה פנימית לאומה היהודית בארץ ישראל, חופש העלייה ליהודים והקמת חברת התיישבות לאומית יהודית לשם יישוב הארץ ופיתוחה הכלכלי.</w:t>
      </w:r>
    </w:p>
    <w:p w14:paraId="674F25F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תנאיהם וצורותיהם של האוטונומיה והצ'רטר לחברת ההתיישבות הלאומית, צריכים להיערך ולהיקבע על דעתה של ממשלת הוד מעלתה ביחד עם נציגי ההסתדרות הציונית".</w:t>
      </w:r>
    </w:p>
    <w:p w14:paraId="62701F4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הנוסח הובא לפני ממשלת בריטניה ולאחר דיונים רבים בין נציגי ממשלת בריטניה לבין נציגי התנועה הציונית, ממשלת בריטניה פרסמה ב 2 בנובמבר 1917, את "הצהרת בלפור".</w:t>
      </w:r>
    </w:p>
    <w:p w14:paraId="026D3A52"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הייתה זו איגרת ששלח שר החוץ הבריטי, הלורד בלפור, אל הלורד רוטשילד, שהיה ממנהיגי הציונים בבריטניה.</w:t>
      </w:r>
    </w:p>
    <w:p w14:paraId="33630680" w14:textId="77777777" w:rsidR="00D33AB6" w:rsidRPr="00D33AB6" w:rsidRDefault="00D33AB6" w:rsidP="00D33AB6">
      <w:pPr>
        <w:spacing w:line="360" w:lineRule="auto"/>
        <w:jc w:val="both"/>
        <w:rPr>
          <w:rFonts w:asciiTheme="minorBidi" w:hAnsiTheme="minorBidi" w:cstheme="minorBidi"/>
          <w:b/>
          <w:bCs/>
          <w:rtl/>
        </w:rPr>
      </w:pPr>
    </w:p>
    <w:p w14:paraId="78FD2481"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נוסח ההצהרה</w:t>
      </w:r>
      <w:r w:rsidRPr="00D33AB6">
        <w:rPr>
          <w:rFonts w:asciiTheme="minorBidi" w:hAnsiTheme="minorBidi" w:cstheme="minorBidi"/>
          <w:rtl/>
        </w:rPr>
        <w:t>:</w:t>
      </w:r>
    </w:p>
    <w:p w14:paraId="226E6F1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lastRenderedPageBreak/>
        <w:t>"ממשלת הוד מלכותו רואה בעין יפה את ייסודו של בית לאומי לעם היהודי בארץ ישראל ותפעל במיטב מאמציה להקלת השגתה של מטרה זו, מתוך הנחה ברורה שלא יעשה שום דבר, שיש בו כדי לפגוע בזכויות האזרחיות והדתיות של העדות הלא יהודיות בארץ ישראל, או בזכויותיהם ומעמדם המדיני של היהודים בכל ארץ אחרת".</w:t>
      </w:r>
    </w:p>
    <w:p w14:paraId="01A77895"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כפי שניתן להבחין, הנוסח של הבריטים הרבה יותר מעורפל ופחות מחייב מהנוסח </w:t>
      </w:r>
      <w:proofErr w:type="spellStart"/>
      <w:r w:rsidRPr="00D33AB6">
        <w:rPr>
          <w:rFonts w:asciiTheme="minorBidi" w:hAnsiTheme="minorBidi" w:cstheme="minorBidi"/>
          <w:rtl/>
        </w:rPr>
        <w:t>שויצמן</w:t>
      </w:r>
      <w:proofErr w:type="spellEnd"/>
      <w:r w:rsidRPr="00D33AB6">
        <w:rPr>
          <w:rFonts w:asciiTheme="minorBidi" w:hAnsiTheme="minorBidi" w:cstheme="minorBidi"/>
          <w:rtl/>
        </w:rPr>
        <w:t xml:space="preserve"> הציע.</w:t>
      </w:r>
    </w:p>
    <w:p w14:paraId="10C98F59" w14:textId="77777777" w:rsidR="00D33AB6" w:rsidRPr="00D33AB6" w:rsidRDefault="00D33AB6" w:rsidP="00D33AB6">
      <w:pPr>
        <w:spacing w:line="360" w:lineRule="auto"/>
        <w:jc w:val="both"/>
        <w:rPr>
          <w:rFonts w:asciiTheme="minorBidi" w:hAnsiTheme="minorBidi" w:cstheme="minorBidi"/>
          <w:rtl/>
        </w:rPr>
      </w:pPr>
    </w:p>
    <w:p w14:paraId="1F8D0B0C"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הקשיים העולים מניסוח ההצהרה</w:t>
      </w:r>
    </w:p>
    <w:p w14:paraId="00ED95C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"רואה בעין יפה"</w:t>
      </w:r>
      <w:r w:rsidRPr="00D33AB6">
        <w:rPr>
          <w:rFonts w:asciiTheme="minorBidi" w:hAnsiTheme="minorBidi" w:cstheme="minorBidi"/>
          <w:rtl/>
        </w:rPr>
        <w:t xml:space="preserve">- זהו מונח מעורפל ולא ברור, המעיד על הבעת רצון טוב אך לא על מחויבות. </w:t>
      </w:r>
    </w:p>
    <w:p w14:paraId="3598B1C7"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"בית לאומי"</w:t>
      </w:r>
      <w:r w:rsidRPr="00D33AB6">
        <w:rPr>
          <w:rFonts w:asciiTheme="minorBidi" w:hAnsiTheme="minorBidi" w:cstheme="minorBidi"/>
          <w:rtl/>
        </w:rPr>
        <w:t xml:space="preserve">- היה זה מונח שבו השתמש ויצמן בטיוטה שהגיש לבריטים, על מנת להקל עליהם לפרסם הצהרה. ראשי התנועה הציונית ידעו כי השימוש במונח "מדינה" הוא מחייב יותר. עם זאת, למרות שהבריטים בעצם השתמשו במונח הציוני, נותר המושג מעורפל ולא ברור, ולא היה בו בכדי לבהיר האם הבריטים מעוניינים בהקמת מדינה יהודית בעתיד. </w:t>
      </w:r>
    </w:p>
    <w:p w14:paraId="3DE8E863"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 xml:space="preserve">"בארץ ישראל"- </w:t>
      </w:r>
      <w:r w:rsidRPr="00D33AB6">
        <w:rPr>
          <w:rFonts w:asciiTheme="minorBidi" w:hAnsiTheme="minorBidi" w:cstheme="minorBidi"/>
          <w:rtl/>
        </w:rPr>
        <w:t>בטיוטה הציונית יש הכרה בארץ ישראל כבית לאומי, ע"י ממשלת בריטניה. כלומר, מדובר על כל ארץ ישראל. לעומת זאת, בהצהרת בלפור מדובר על יסוד בית לאומי בארץ ישראל, כלומר בחלק מהארץ ולא בכולה. כל צד (היהודים, הערבים, הבריטים) יכלו לפרש את השטח של הבית הלאומי כראות עיניו.</w:t>
      </w:r>
    </w:p>
    <w:p w14:paraId="2B27F76E"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"ותעשה כמיטב מאמציה"</w:t>
      </w:r>
      <w:r w:rsidRPr="00D33AB6">
        <w:rPr>
          <w:rFonts w:asciiTheme="minorBidi" w:hAnsiTheme="minorBidi" w:cstheme="minorBidi"/>
          <w:rtl/>
        </w:rPr>
        <w:t>- בריטניה לא מתחייבת לצעדים מסוימים, אלא מודיעה שתעשה מאמצים. בנוסף, משתמע מכך שבריטניה מוגבלת ביכולתה.</w:t>
      </w:r>
    </w:p>
    <w:p w14:paraId="374C0C28"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b/>
          <w:bCs/>
          <w:rtl/>
        </w:rPr>
        <w:t xml:space="preserve">"שלא יעשה שום דבר, שיש בו כדי לפגוע בזכויות האזרחיות והדתיות של העדות הלא יהודיות בארץ ישראל"- </w:t>
      </w:r>
      <w:r w:rsidRPr="00D33AB6">
        <w:rPr>
          <w:rFonts w:asciiTheme="minorBidi" w:hAnsiTheme="minorBidi" w:cstheme="minorBidi"/>
          <w:rtl/>
        </w:rPr>
        <w:t>ההצהרה מכירה בזכויות האזרחיות והדתיות של הערבים ומגבילה את היהודים.</w:t>
      </w:r>
    </w:p>
    <w:p w14:paraId="7B7B2229"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כמו שאנו רואים, קיים הבדל משמעותי בין שני הנוסחים. הנוסח </w:t>
      </w:r>
      <w:proofErr w:type="spellStart"/>
      <w:r w:rsidRPr="00D33AB6">
        <w:rPr>
          <w:rFonts w:asciiTheme="minorBidi" w:hAnsiTheme="minorBidi" w:cstheme="minorBidi"/>
          <w:rtl/>
        </w:rPr>
        <w:t>שויצמן</w:t>
      </w:r>
      <w:proofErr w:type="spellEnd"/>
      <w:r w:rsidRPr="00D33AB6">
        <w:rPr>
          <w:rFonts w:asciiTheme="minorBidi" w:hAnsiTheme="minorBidi" w:cstheme="minorBidi"/>
          <w:rtl/>
        </w:rPr>
        <w:t xml:space="preserve"> הציע היה הרבה יותר מחייב מאשר הצהרת בלפור. עם זאת, על אף שהצהרת בלפור מעורפלת למדי, החשיבות שלה הייתה רבה מאד.</w:t>
      </w:r>
    </w:p>
    <w:p w14:paraId="3DDA719C" w14:textId="77777777" w:rsidR="00D33AB6" w:rsidRPr="00D33AB6" w:rsidRDefault="00D33AB6" w:rsidP="00D33AB6">
      <w:pPr>
        <w:pStyle w:val="3"/>
        <w:spacing w:line="360" w:lineRule="auto"/>
        <w:jc w:val="both"/>
        <w:rPr>
          <w:rFonts w:asciiTheme="minorBidi" w:hAnsiTheme="minorBidi" w:cstheme="minorBidi"/>
          <w:sz w:val="24"/>
          <w:szCs w:val="24"/>
          <w:rtl/>
        </w:rPr>
      </w:pPr>
      <w:r w:rsidRPr="00D33AB6">
        <w:rPr>
          <w:rFonts w:asciiTheme="minorBidi" w:hAnsiTheme="minorBidi" w:cstheme="minorBidi"/>
          <w:sz w:val="24"/>
          <w:szCs w:val="24"/>
          <w:rtl/>
        </w:rPr>
        <w:t>מה היו האינטרסים של בריטניה למתן הצהרת בלפור?</w:t>
      </w:r>
    </w:p>
    <w:p w14:paraId="00454B1D" w14:textId="77777777" w:rsidR="00D33AB6" w:rsidRPr="00D33AB6" w:rsidRDefault="00D33AB6" w:rsidP="00C2316A">
      <w:pPr>
        <w:numPr>
          <w:ilvl w:val="0"/>
          <w:numId w:val="9"/>
        </w:numPr>
        <w:tabs>
          <w:tab w:val="clear" w:pos="1080"/>
          <w:tab w:val="num" w:pos="749"/>
        </w:tabs>
        <w:spacing w:line="360" w:lineRule="auto"/>
        <w:ind w:left="0" w:right="0" w:firstLine="0"/>
        <w:jc w:val="both"/>
        <w:rPr>
          <w:rFonts w:asciiTheme="minorBidi" w:hAnsiTheme="minorBidi" w:cstheme="minorBidi"/>
          <w:b/>
          <w:bCs/>
        </w:rPr>
      </w:pPr>
      <w:r w:rsidRPr="00D33AB6">
        <w:rPr>
          <w:rFonts w:asciiTheme="minorBidi" w:hAnsiTheme="minorBidi" w:cstheme="minorBidi"/>
          <w:b/>
          <w:bCs/>
          <w:rtl/>
        </w:rPr>
        <w:t>בריטניה רצתה להתנער מההסכם שלה עם צרפת</w:t>
      </w:r>
    </w:p>
    <w:p w14:paraId="7D5F380D"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במאי 1916 נחתם הסכם חשאי (הסכם </w:t>
      </w:r>
      <w:proofErr w:type="spellStart"/>
      <w:r w:rsidRPr="00D33AB6">
        <w:rPr>
          <w:rFonts w:asciiTheme="minorBidi" w:hAnsiTheme="minorBidi" w:cstheme="minorBidi"/>
          <w:rtl/>
        </w:rPr>
        <w:t>סייקס-פיקו</w:t>
      </w:r>
      <w:proofErr w:type="spellEnd"/>
      <w:r w:rsidRPr="00D33AB6">
        <w:rPr>
          <w:rFonts w:asciiTheme="minorBidi" w:hAnsiTheme="minorBidi" w:cstheme="minorBidi"/>
          <w:rtl/>
        </w:rPr>
        <w:t>) בין אנגליה לבין צרפת, אשר קבע את חלוקת שטחי המזרח התיכון בידי שתי המעצמות, לאחר הניצחון הצפוי על האימפריה העות'מאנית. הסכם זה העניק לצרפתים שליטה בצפון הגליל וקבעה שלטון משותף (צרפתי-בריטי) במרכז ארץ ישראל.  בשנה לאחר מכן חיפשה בריטניה דרכים לסגת מההסכם ולהבטיח לעצמה את השליטה על ארץ ישראל. הבריטים סברו כי פרסום הצהרה התומכת בעם היהודי יגרום לכך שלאחר המלחמה תחלטנה המעצמות המנצחות להפקיד בידיה את ארץ ישראל. יש לציין כי ארץ ישראל הייתה חשובה מאד לבריטים מאחר והשליטה בה הקלה מאד על הקשר הימי והיבשתי עם הודו, שהייתה מושבה בריטית חשובה.</w:t>
      </w:r>
    </w:p>
    <w:p w14:paraId="48F6447B" w14:textId="77777777" w:rsidR="00D33AB6" w:rsidRPr="00D33AB6" w:rsidRDefault="00D33AB6" w:rsidP="00D33AB6">
      <w:pPr>
        <w:spacing w:line="360" w:lineRule="auto"/>
        <w:jc w:val="both"/>
        <w:rPr>
          <w:rFonts w:asciiTheme="minorBidi" w:hAnsiTheme="minorBidi" w:cstheme="minorBidi"/>
          <w:rtl/>
        </w:rPr>
      </w:pPr>
    </w:p>
    <w:p w14:paraId="2AAE115B" w14:textId="77777777" w:rsidR="00D33AB6" w:rsidRPr="00D33AB6" w:rsidRDefault="00D33AB6" w:rsidP="00D33AB6">
      <w:pPr>
        <w:spacing w:line="360" w:lineRule="auto"/>
        <w:jc w:val="both"/>
        <w:rPr>
          <w:rFonts w:asciiTheme="minorBidi" w:hAnsiTheme="minorBidi" w:cstheme="minorBidi"/>
          <w:rtl/>
        </w:rPr>
      </w:pPr>
    </w:p>
    <w:p w14:paraId="72DC8E65" w14:textId="77777777" w:rsidR="00D33AB6" w:rsidRPr="00D33AB6" w:rsidRDefault="00D33AB6" w:rsidP="00D33AB6">
      <w:pPr>
        <w:spacing w:line="360" w:lineRule="auto"/>
        <w:jc w:val="both"/>
        <w:rPr>
          <w:rFonts w:asciiTheme="minorBidi" w:hAnsiTheme="minorBidi" w:cstheme="minorBidi"/>
        </w:rPr>
      </w:pPr>
    </w:p>
    <w:p w14:paraId="124FBDB1" w14:textId="77777777" w:rsidR="00D33AB6" w:rsidRPr="00D33AB6" w:rsidRDefault="00D33AB6" w:rsidP="00C2316A">
      <w:pPr>
        <w:numPr>
          <w:ilvl w:val="0"/>
          <w:numId w:val="9"/>
        </w:numPr>
        <w:tabs>
          <w:tab w:val="clear" w:pos="1080"/>
          <w:tab w:val="num" w:pos="749"/>
        </w:tabs>
        <w:spacing w:line="360" w:lineRule="auto"/>
        <w:ind w:left="0" w:right="0" w:firstLine="0"/>
        <w:jc w:val="both"/>
        <w:rPr>
          <w:rFonts w:asciiTheme="minorBidi" w:hAnsiTheme="minorBidi" w:cstheme="minorBidi"/>
        </w:rPr>
      </w:pPr>
      <w:r w:rsidRPr="00D33AB6">
        <w:rPr>
          <w:rFonts w:asciiTheme="minorBidi" w:hAnsiTheme="minorBidi" w:cstheme="minorBidi"/>
          <w:b/>
          <w:bCs/>
          <w:rtl/>
        </w:rPr>
        <w:t>בריטניה רצתה להקדים את גרמניה</w:t>
      </w:r>
    </w:p>
    <w:p w14:paraId="182CF2A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ממשלת בריטניה חששה מהאפשרות שגרמניה, בת בריתה של התורכים, תפרסם הצהרה המביעה תמיכה בשאיפות של התנועה הציונית. הצהרה כזו עלולה הייתה להוביל להשתלטות גרמנית על ארץ ישראל (מאחר והתורכים עדיין שלטו בארץ) ולכן בריטניה הזדרזה לפרסם הצהרה מקדימה.</w:t>
      </w:r>
    </w:p>
    <w:p w14:paraId="0F66228D" w14:textId="77777777" w:rsidR="00D33AB6" w:rsidRPr="00D33AB6" w:rsidRDefault="00D33AB6" w:rsidP="00C2316A">
      <w:pPr>
        <w:numPr>
          <w:ilvl w:val="0"/>
          <w:numId w:val="9"/>
        </w:numPr>
        <w:tabs>
          <w:tab w:val="clear" w:pos="1080"/>
          <w:tab w:val="num" w:pos="749"/>
        </w:tabs>
        <w:spacing w:line="360" w:lineRule="auto"/>
        <w:ind w:left="0" w:right="0" w:firstLine="0"/>
        <w:jc w:val="both"/>
        <w:rPr>
          <w:rFonts w:asciiTheme="minorBidi" w:hAnsiTheme="minorBidi" w:cstheme="minorBidi"/>
          <w:b/>
          <w:bCs/>
        </w:rPr>
      </w:pPr>
      <w:r w:rsidRPr="00D33AB6">
        <w:rPr>
          <w:rFonts w:asciiTheme="minorBidi" w:hAnsiTheme="minorBidi" w:cstheme="minorBidi"/>
          <w:b/>
          <w:bCs/>
          <w:rtl/>
        </w:rPr>
        <w:t>שאיפה לזכות בתמיכת ארה"ב</w:t>
      </w:r>
    </w:p>
    <w:p w14:paraId="5C4836F0"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rtl/>
        </w:rPr>
        <w:t xml:space="preserve">ארה"ב הצטרפה למלחמה רק באפריל 1917, אולם גם לאחר ההצטרפות התנגדו רבים בארה"ב, וביניהם יהודים, למהלך ההצטרפות. הבריטים חשבו כי פרסום הצהרה אוהדת לציונות תביא לתמיכה של יהודי ארה"ב בבריטניה ותוביל אותם ללחוץ על הממשל האמריקאי לסייע לבריטניה. </w:t>
      </w:r>
    </w:p>
    <w:p w14:paraId="59708C79" w14:textId="77777777" w:rsidR="00D33AB6" w:rsidRPr="00D33AB6" w:rsidRDefault="00D33AB6" w:rsidP="00C2316A">
      <w:pPr>
        <w:numPr>
          <w:ilvl w:val="1"/>
          <w:numId w:val="9"/>
        </w:numPr>
        <w:tabs>
          <w:tab w:val="clear" w:pos="1800"/>
          <w:tab w:val="left" w:pos="26"/>
        </w:tabs>
        <w:spacing w:line="360" w:lineRule="auto"/>
        <w:ind w:left="26" w:firstLine="0"/>
        <w:jc w:val="both"/>
        <w:rPr>
          <w:rFonts w:asciiTheme="minorBidi" w:hAnsiTheme="minorBidi" w:cstheme="minorBidi"/>
        </w:rPr>
      </w:pPr>
      <w:r w:rsidRPr="00D33AB6">
        <w:rPr>
          <w:rFonts w:asciiTheme="minorBidi" w:hAnsiTheme="minorBidi" w:cstheme="minorBidi"/>
          <w:b/>
          <w:bCs/>
          <w:rtl/>
        </w:rPr>
        <w:t>אהדה כנה</w:t>
      </w:r>
    </w:p>
    <w:p w14:paraId="4DC9DE64" w14:textId="77777777" w:rsidR="00D33AB6" w:rsidRPr="00D33AB6" w:rsidRDefault="00D33AB6" w:rsidP="00D33AB6">
      <w:pPr>
        <w:tabs>
          <w:tab w:val="left" w:pos="26"/>
        </w:tabs>
        <w:spacing w:line="360" w:lineRule="auto"/>
        <w:ind w:left="26"/>
        <w:jc w:val="both"/>
        <w:rPr>
          <w:rFonts w:asciiTheme="minorBidi" w:hAnsiTheme="minorBidi" w:cstheme="minorBidi"/>
        </w:rPr>
      </w:pPr>
      <w:r w:rsidRPr="00D33AB6">
        <w:rPr>
          <w:rFonts w:asciiTheme="minorBidi" w:hAnsiTheme="minorBidi" w:cstheme="minorBidi"/>
          <w:rtl/>
        </w:rPr>
        <w:t xml:space="preserve">מנהיגים הבריטים ובראשם ראש הממשלה </w:t>
      </w:r>
      <w:proofErr w:type="spellStart"/>
      <w:r w:rsidRPr="00D33AB6">
        <w:rPr>
          <w:rFonts w:asciiTheme="minorBidi" w:hAnsiTheme="minorBidi" w:cstheme="minorBidi"/>
          <w:rtl/>
        </w:rPr>
        <w:t>לויד</w:t>
      </w:r>
      <w:proofErr w:type="spellEnd"/>
      <w:r w:rsidRPr="00D33AB6">
        <w:rPr>
          <w:rFonts w:asciiTheme="minorBidi" w:hAnsiTheme="minorBidi" w:cstheme="minorBidi"/>
          <w:rtl/>
        </w:rPr>
        <w:t xml:space="preserve"> </w:t>
      </w:r>
      <w:proofErr w:type="spellStart"/>
      <w:r w:rsidRPr="00D33AB6">
        <w:rPr>
          <w:rFonts w:asciiTheme="minorBidi" w:hAnsiTheme="minorBidi" w:cstheme="minorBidi"/>
          <w:rtl/>
        </w:rPr>
        <w:t>ג'ורג</w:t>
      </w:r>
      <w:proofErr w:type="spellEnd"/>
      <w:r w:rsidRPr="00D33AB6">
        <w:rPr>
          <w:rFonts w:asciiTheme="minorBidi" w:hAnsiTheme="minorBidi" w:cstheme="minorBidi"/>
          <w:rtl/>
        </w:rPr>
        <w:t xml:space="preserve"> ושר החוץ ארתור בלפור אהדו את היהודים והאמינו בצדקתו של החזון הציוני. שני האישים הללו היו מקורבים אל חיים ויצמן והושפעו ממנו. הם סברו כי לאורך ההיסטוריה נעשה עוול ליהודים, שיש לתקן אותו. בנוסף, סוברים כי חינוכם הדתי וזיקתם לתנ"ך השפיעו אף הם על החלטתם.</w:t>
      </w:r>
    </w:p>
    <w:p w14:paraId="54657366" w14:textId="77777777" w:rsidR="00D33AB6" w:rsidRPr="00D33AB6" w:rsidRDefault="00D33AB6" w:rsidP="00C2316A">
      <w:pPr>
        <w:numPr>
          <w:ilvl w:val="0"/>
          <w:numId w:val="9"/>
        </w:numPr>
        <w:tabs>
          <w:tab w:val="clear" w:pos="1080"/>
          <w:tab w:val="num" w:pos="746"/>
        </w:tabs>
        <w:spacing w:line="360" w:lineRule="auto"/>
        <w:ind w:left="0" w:right="0" w:firstLine="0"/>
        <w:jc w:val="both"/>
        <w:rPr>
          <w:rFonts w:asciiTheme="minorBidi" w:hAnsiTheme="minorBidi" w:cstheme="minorBidi"/>
          <w:b/>
          <w:bCs/>
        </w:rPr>
      </w:pPr>
      <w:r w:rsidRPr="00D33AB6">
        <w:rPr>
          <w:rFonts w:asciiTheme="minorBidi" w:hAnsiTheme="minorBidi" w:cstheme="minorBidi"/>
          <w:b/>
          <w:bCs/>
          <w:rtl/>
        </w:rPr>
        <w:t>חשש מפרישה רוסית</w:t>
      </w:r>
    </w:p>
    <w:p w14:paraId="5308FE6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בריטניה חששה מאד מכך שהרוסים יפרשו מהמלחמה ויותירו את החזית המערבית בה לחמו הבריטים כחזית היחידה. מנהיגי בריטניה האמינו שפרסום הצהרה זו תוביל ללחץ מצד יהודי רוסיה, שחלקם היו מקורבים לשלטון, על הממשלה הרוסית. אמונה זו בכוחם של יהודי רוסיה הייתה מוגזמת.</w:t>
      </w:r>
    </w:p>
    <w:p w14:paraId="1B15646E" w14:textId="77777777" w:rsidR="00D33AB6" w:rsidRPr="00D33AB6" w:rsidRDefault="00D33AB6" w:rsidP="00D33AB6">
      <w:pPr>
        <w:pStyle w:val="7"/>
        <w:spacing w:line="360" w:lineRule="auto"/>
        <w:jc w:val="both"/>
        <w:rPr>
          <w:rFonts w:asciiTheme="minorBidi" w:hAnsiTheme="minorBidi" w:cstheme="minorBidi"/>
          <w:b/>
          <w:bCs/>
          <w:rtl/>
        </w:rPr>
      </w:pPr>
      <w:r w:rsidRPr="00D33AB6">
        <w:rPr>
          <w:rFonts w:asciiTheme="minorBidi" w:hAnsiTheme="minorBidi" w:cstheme="minorBidi"/>
          <w:b/>
          <w:bCs/>
          <w:rtl/>
        </w:rPr>
        <w:t>כיצד התקבלה ההצהרה ע"י הצדדים השונים?</w:t>
      </w:r>
    </w:p>
    <w:p w14:paraId="1EBA98B8" w14:textId="77777777" w:rsidR="00D33AB6" w:rsidRPr="00D33AB6" w:rsidRDefault="00D33AB6" w:rsidP="00D33AB6">
      <w:pPr>
        <w:pStyle w:val="4"/>
        <w:spacing w:line="360" w:lineRule="auto"/>
        <w:rPr>
          <w:rFonts w:asciiTheme="minorBidi" w:hAnsiTheme="minorBidi" w:cstheme="minorBidi"/>
          <w:sz w:val="24"/>
          <w:szCs w:val="24"/>
          <w:rtl/>
        </w:rPr>
      </w:pPr>
      <w:r w:rsidRPr="00D33AB6">
        <w:rPr>
          <w:rFonts w:asciiTheme="minorBidi" w:hAnsiTheme="minorBidi" w:cstheme="minorBidi"/>
          <w:sz w:val="24"/>
          <w:szCs w:val="24"/>
          <w:rtl/>
        </w:rPr>
        <w:t>מנקודת מבט ציונית</w:t>
      </w:r>
    </w:p>
    <w:p w14:paraId="77818CA1" w14:textId="77777777" w:rsidR="00D33AB6" w:rsidRPr="00D33AB6" w:rsidRDefault="00D33AB6" w:rsidP="00C2316A">
      <w:pPr>
        <w:numPr>
          <w:ilvl w:val="0"/>
          <w:numId w:val="8"/>
        </w:numPr>
        <w:tabs>
          <w:tab w:val="clear" w:pos="1080"/>
          <w:tab w:val="num" w:pos="32"/>
        </w:tabs>
        <w:spacing w:line="360" w:lineRule="auto"/>
        <w:ind w:left="32" w:right="0" w:firstLine="0"/>
        <w:jc w:val="both"/>
        <w:rPr>
          <w:rFonts w:asciiTheme="minorBidi" w:hAnsiTheme="minorBidi" w:cstheme="minorBidi"/>
        </w:rPr>
      </w:pPr>
      <w:r w:rsidRPr="00D33AB6">
        <w:rPr>
          <w:rFonts w:asciiTheme="minorBidi" w:hAnsiTheme="minorBidi" w:cstheme="minorBidi"/>
          <w:b/>
          <w:bCs/>
          <w:rtl/>
        </w:rPr>
        <w:t>זריקת עידוד אדירה</w:t>
      </w:r>
      <w:r w:rsidRPr="00D33AB6">
        <w:rPr>
          <w:rFonts w:asciiTheme="minorBidi" w:hAnsiTheme="minorBidi" w:cstheme="minorBidi"/>
          <w:rtl/>
        </w:rPr>
        <w:t>- בריטניה הכירה בקשר ההיסטורי בין העם היהודי לבין ארץ ישראל,  בשאיפות של התנועה הציונית ובתנועה הציונית עצמה. ההצהרה הזו היוותה תקדים בכך שבפעם הראשונה מעצמה כמו בריטניה הביעה תמיכה גלויה ומפורשת ברעיון הציוני והביעה נכונות לסייע לו להתגשם. ההצהרה נתנה לציונות הרבה כוח, כי הא היוותה הכרה בינלאומית בזכויות העם היהודי.</w:t>
      </w:r>
    </w:p>
    <w:p w14:paraId="3FFCE8C3" w14:textId="77777777" w:rsidR="00D33AB6" w:rsidRPr="00D33AB6" w:rsidRDefault="00D33AB6" w:rsidP="00C2316A">
      <w:pPr>
        <w:numPr>
          <w:ilvl w:val="0"/>
          <w:numId w:val="8"/>
        </w:numPr>
        <w:tabs>
          <w:tab w:val="clear" w:pos="1080"/>
          <w:tab w:val="num" w:pos="32"/>
        </w:tabs>
        <w:spacing w:line="360" w:lineRule="auto"/>
        <w:ind w:left="32" w:right="0" w:firstLine="0"/>
        <w:jc w:val="both"/>
        <w:rPr>
          <w:rFonts w:asciiTheme="minorBidi" w:hAnsiTheme="minorBidi" w:cstheme="minorBidi"/>
        </w:rPr>
      </w:pPr>
      <w:r w:rsidRPr="00D33AB6">
        <w:rPr>
          <w:rFonts w:asciiTheme="minorBidi" w:hAnsiTheme="minorBidi" w:cstheme="minorBidi"/>
          <w:b/>
          <w:bCs/>
          <w:rtl/>
        </w:rPr>
        <w:t>חיזוק הציונות המדינית</w:t>
      </w:r>
      <w:r w:rsidRPr="00D33AB6">
        <w:rPr>
          <w:rFonts w:asciiTheme="minorBidi" w:hAnsiTheme="minorBidi" w:cstheme="minorBidi"/>
          <w:rtl/>
        </w:rPr>
        <w:t xml:space="preserve">- פרסום ההצהרה מהווה הישג לציונות המדינית, ומהווה המשך לדרכו המדינית של הרצל, שביקש להשיג צ'רטר מהמעצמות. בנוסף, ההצהרה נתפסה כהישג של ההסתדרות הציונית ולכן חיזקה את הקשר בין הישוב היהודי בא"י לבין התנועה הציונית. </w:t>
      </w:r>
    </w:p>
    <w:p w14:paraId="647A4672" w14:textId="77777777" w:rsidR="00D33AB6" w:rsidRPr="00D33AB6" w:rsidRDefault="00D33AB6" w:rsidP="00D33AB6">
      <w:pPr>
        <w:spacing w:line="360" w:lineRule="auto"/>
        <w:ind w:left="32" w:right="1080"/>
        <w:jc w:val="both"/>
        <w:rPr>
          <w:rFonts w:asciiTheme="minorBidi" w:hAnsiTheme="minorBidi" w:cstheme="minorBidi"/>
        </w:rPr>
      </w:pPr>
      <w:r w:rsidRPr="00D33AB6">
        <w:rPr>
          <w:rFonts w:asciiTheme="minorBidi" w:hAnsiTheme="minorBidi" w:cstheme="minorBidi"/>
          <w:rtl/>
        </w:rPr>
        <w:t>רבים מאנשי הישוב אשר זלזלו בפעולות מנהיגי התנועה הציונית נוכחו לדעת שלא רק התיישבות ועבודת אדמה מסייעות לקידום הרעיון הציוני, אלא גם מגעים מדיניים עם מדינאים.</w:t>
      </w:r>
    </w:p>
    <w:p w14:paraId="41ED79CD" w14:textId="77777777" w:rsidR="00D33AB6" w:rsidRPr="00D33AB6" w:rsidRDefault="00D33AB6" w:rsidP="00C2316A">
      <w:pPr>
        <w:numPr>
          <w:ilvl w:val="0"/>
          <w:numId w:val="8"/>
        </w:numPr>
        <w:tabs>
          <w:tab w:val="clear" w:pos="1080"/>
          <w:tab w:val="num" w:pos="32"/>
        </w:tabs>
        <w:spacing w:line="360" w:lineRule="auto"/>
        <w:ind w:left="32" w:right="0" w:firstLine="0"/>
        <w:jc w:val="both"/>
        <w:rPr>
          <w:rFonts w:asciiTheme="minorBidi" w:hAnsiTheme="minorBidi" w:cstheme="minorBidi"/>
        </w:rPr>
      </w:pPr>
      <w:r w:rsidRPr="00D33AB6">
        <w:rPr>
          <w:rFonts w:asciiTheme="minorBidi" w:hAnsiTheme="minorBidi" w:cstheme="minorBidi"/>
          <w:b/>
          <w:bCs/>
          <w:rtl/>
        </w:rPr>
        <w:lastRenderedPageBreak/>
        <w:t>ליכוד העם היהודי</w:t>
      </w:r>
      <w:r w:rsidRPr="00D33AB6">
        <w:rPr>
          <w:rFonts w:asciiTheme="minorBidi" w:hAnsiTheme="minorBidi" w:cstheme="minorBidi"/>
          <w:rtl/>
        </w:rPr>
        <w:t xml:space="preserve">- ההצהרה הפיחה תקוות רבות בקרב העם היהודי וליכדה אותו סביב הרעיון הציוני. עצם העובדה שבריטניה, אשר פרסמה הצהרה כה תומכת, עומדת על סף כיבוש ארץ ישראל, עוררה תקוות רבות והיוותה גורם חשוב לעלייה השלישית. </w:t>
      </w:r>
    </w:p>
    <w:p w14:paraId="4E668703" w14:textId="77777777" w:rsidR="00D33AB6" w:rsidRPr="00D33AB6" w:rsidRDefault="00D33AB6" w:rsidP="00D33AB6">
      <w:pPr>
        <w:spacing w:line="360" w:lineRule="auto"/>
        <w:ind w:left="32" w:right="1080"/>
        <w:jc w:val="both"/>
        <w:rPr>
          <w:rFonts w:asciiTheme="minorBidi" w:hAnsiTheme="minorBidi" w:cstheme="minorBidi"/>
        </w:rPr>
      </w:pPr>
    </w:p>
    <w:p w14:paraId="4E565A40" w14:textId="77777777" w:rsidR="00D33AB6" w:rsidRPr="00D33AB6" w:rsidRDefault="00D33AB6" w:rsidP="00D33AB6">
      <w:pPr>
        <w:spacing w:line="360" w:lineRule="auto"/>
        <w:jc w:val="both"/>
        <w:rPr>
          <w:rFonts w:asciiTheme="minorBidi" w:hAnsiTheme="minorBidi" w:cstheme="minorBidi"/>
          <w:b/>
          <w:bCs/>
          <w:rtl/>
        </w:rPr>
      </w:pPr>
    </w:p>
    <w:p w14:paraId="61D1331F"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מנקודת מבטם של היהודים המשתלבים</w:t>
      </w:r>
    </w:p>
    <w:p w14:paraId="31A31F5A"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ה"יהודים המשתלבים" הוא כינוי ליהודים אשר ביקשו להשתלב בחברה האירופית ולרכוש את מנהגיה, שפתה ותרבותה. אותם יהודים חששו כי התנועה הציונית פוגעת באפשרות שילובם באירופה, מאחר ומעצם מטרתה להקים בית לאומי לעם היהודי, הציונות מבדלת את העם היהודי משאר העמים. הצהרת בלפור נתפסה על ידיהם והמיוחד ע"י היהודים המשתלבים בבריטניה כמסמך המאיים על מעמדם. </w:t>
      </w:r>
    </w:p>
    <w:p w14:paraId="59F69988"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היהודים המשתלבים ראו את עצמם כאזרחים בריטים וכך רצו לשמר את מעמדם. הם חששו כי הקמת מדינה יהודית תיפגע במעמדם המשפטי- אזרחי (באמנציפציה) של היהודים בעולם ובבריטניה בפרט. על כן לחצו על הכנסת סעיף בהצהרה המבטיח את זכויותיהם, ואכן התנאי השני שנוסף בהצהרת בלפור: "לא יפגעו זכויותיהם ומעמדם המדיני של היהודים בכל ארץ אחרת" הוכנס כהיענות ללחץ של היהודים המשתלבים בבריטניה. </w:t>
      </w:r>
    </w:p>
    <w:p w14:paraId="646CEE71" w14:textId="77777777" w:rsidR="00D33AB6" w:rsidRPr="00D33AB6" w:rsidRDefault="00D33AB6" w:rsidP="00D33AB6">
      <w:pPr>
        <w:spacing w:line="360" w:lineRule="auto"/>
        <w:jc w:val="both"/>
        <w:rPr>
          <w:rFonts w:asciiTheme="minorBidi" w:hAnsiTheme="minorBidi" w:cstheme="minorBidi"/>
          <w:rtl/>
        </w:rPr>
      </w:pPr>
    </w:p>
    <w:p w14:paraId="42043E71" w14:textId="77777777" w:rsidR="00D33AB6" w:rsidRPr="00D33AB6" w:rsidRDefault="00D33AB6" w:rsidP="00D33AB6">
      <w:pPr>
        <w:spacing w:line="360" w:lineRule="auto"/>
        <w:jc w:val="both"/>
        <w:rPr>
          <w:rFonts w:asciiTheme="minorBidi" w:hAnsiTheme="minorBidi" w:cstheme="minorBidi"/>
          <w:b/>
          <w:bCs/>
          <w:rtl/>
        </w:rPr>
      </w:pPr>
      <w:r w:rsidRPr="00D33AB6">
        <w:rPr>
          <w:rFonts w:asciiTheme="minorBidi" w:hAnsiTheme="minorBidi" w:cstheme="minorBidi"/>
          <w:b/>
          <w:bCs/>
          <w:rtl/>
        </w:rPr>
        <w:t>מנקודת מבטם של הערבים</w:t>
      </w:r>
    </w:p>
    <w:p w14:paraId="37DC4347"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b/>
          <w:bCs/>
          <w:rtl/>
        </w:rPr>
        <w:t>נתפסה מסמך מאיים</w:t>
      </w:r>
      <w:r w:rsidRPr="00D33AB6">
        <w:rPr>
          <w:rFonts w:asciiTheme="minorBidi" w:hAnsiTheme="minorBidi" w:cstheme="minorBidi"/>
          <w:rtl/>
        </w:rPr>
        <w:t xml:space="preserve">- התנועה הלאומית הערבית, שהתגבשה באותה עת, ראתה בחומרה רבה את מתן הצהרת בלפור ליהודים. בעיני הערבים ההצהרה המייעדת למעשה את ארץ ישראל מקפחת את הערבים ומהווה עיוות היסטורי נורא. בנוסף, ההצהרה סתרה את האיגרת ששלח </w:t>
      </w:r>
      <w:proofErr w:type="spellStart"/>
      <w:r w:rsidRPr="00D33AB6">
        <w:rPr>
          <w:rFonts w:asciiTheme="minorBidi" w:hAnsiTheme="minorBidi" w:cstheme="minorBidi"/>
          <w:rtl/>
        </w:rPr>
        <w:t>מקמהון</w:t>
      </w:r>
      <w:proofErr w:type="spellEnd"/>
      <w:r w:rsidRPr="00D33AB6">
        <w:rPr>
          <w:rFonts w:asciiTheme="minorBidi" w:hAnsiTheme="minorBidi" w:cstheme="minorBidi"/>
          <w:rtl/>
        </w:rPr>
        <w:t xml:space="preserve">, הנציב הבריטי העליון במצרים, לשריף חוסיין מערב הסעודית, ובה הובטח לדעת הערבים מתן שליטה ערבית בכל רחבי האימפריה העות'מאנית באסיה, כולל ארץ ישראל. </w:t>
      </w:r>
    </w:p>
    <w:p w14:paraId="180DC68C" w14:textId="77777777" w:rsidR="00D33AB6" w:rsidRPr="00D33AB6" w:rsidRDefault="00D33AB6" w:rsidP="00D33AB6">
      <w:pPr>
        <w:jc w:val="both"/>
        <w:rPr>
          <w:rFonts w:asciiTheme="minorBidi" w:hAnsiTheme="minorBidi" w:cstheme="minorBidi"/>
        </w:rPr>
      </w:pPr>
    </w:p>
    <w:p w14:paraId="6386B4D6" w14:textId="77777777" w:rsidR="00D33AB6" w:rsidRPr="00D33AB6" w:rsidRDefault="00D33AB6" w:rsidP="00D33AB6">
      <w:pPr>
        <w:spacing w:line="360" w:lineRule="auto"/>
        <w:jc w:val="center"/>
        <w:rPr>
          <w:rFonts w:asciiTheme="minorBidi" w:hAnsiTheme="minorBidi" w:cstheme="minorBidi"/>
          <w:rtl/>
        </w:rPr>
      </w:pPr>
      <w:r w:rsidRPr="00D33AB6">
        <w:rPr>
          <w:rFonts w:asciiTheme="minorBidi" w:hAnsiTheme="minorBidi" w:cstheme="minorBidi"/>
          <w:rtl/>
        </w:rPr>
        <w:br w:type="page"/>
      </w:r>
      <w:r w:rsidRPr="00D33AB6">
        <w:rPr>
          <w:rFonts w:asciiTheme="minorBidi" w:hAnsiTheme="minorBidi" w:cstheme="minorBidi"/>
          <w:b/>
          <w:bCs/>
          <w:rtl/>
        </w:rPr>
        <w:lastRenderedPageBreak/>
        <w:t>נושא 21: השוואה בין התנועה הציונית בראשית דרכה לבין תנועות לאומיות של עמים אחרים במאה ה-19</w:t>
      </w:r>
    </w:p>
    <w:p w14:paraId="41D456A0"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התנועה הלאומית היהודית(הציונות), צמחה במהלך המאה ה-19 במקביל לתנועות לאומיות אחרות באירופה. ניתן לזהות נקודות דמיון ושוני בין תהליך צמיחת הציונות לבין תהליך צמיחתן של תנועות לאומיות אחרות.</w:t>
      </w:r>
    </w:p>
    <w:p w14:paraId="0A0C0CA6"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 xml:space="preserve">נקודות דמיון </w:t>
      </w:r>
    </w:p>
    <w:p w14:paraId="0B4DEB97" w14:textId="77777777" w:rsidR="00D33AB6" w:rsidRPr="00D33AB6" w:rsidRDefault="00D33AB6" w:rsidP="00C2316A">
      <w:pPr>
        <w:numPr>
          <w:ilvl w:val="0"/>
          <w:numId w:val="19"/>
        </w:numPr>
        <w:spacing w:line="360" w:lineRule="auto"/>
        <w:ind w:left="483" w:hanging="425"/>
        <w:rPr>
          <w:rFonts w:asciiTheme="minorBidi" w:hAnsiTheme="minorBidi" w:cstheme="minorBidi"/>
          <w:b/>
          <w:bCs/>
          <w:rtl/>
        </w:rPr>
      </w:pPr>
      <w:r w:rsidRPr="00D33AB6">
        <w:rPr>
          <w:rFonts w:asciiTheme="minorBidi" w:hAnsiTheme="minorBidi" w:cstheme="minorBidi"/>
          <w:b/>
          <w:bCs/>
          <w:rtl/>
        </w:rPr>
        <w:t>הגורמים להתעוררות התנועות הלאומיות</w:t>
      </w:r>
    </w:p>
    <w:p w14:paraId="4753A492" w14:textId="77777777" w:rsidR="00D33AB6" w:rsidRPr="00D33AB6" w:rsidRDefault="00D33AB6" w:rsidP="00C2316A">
      <w:pPr>
        <w:numPr>
          <w:ilvl w:val="0"/>
          <w:numId w:val="17"/>
        </w:numPr>
        <w:spacing w:line="360" w:lineRule="auto"/>
        <w:ind w:left="58" w:firstLine="0"/>
        <w:jc w:val="both"/>
        <w:rPr>
          <w:rFonts w:asciiTheme="minorBidi" w:hAnsiTheme="minorBidi" w:cstheme="minorBidi"/>
          <w:rtl/>
        </w:rPr>
      </w:pPr>
      <w:r w:rsidRPr="00D33AB6">
        <w:rPr>
          <w:rFonts w:asciiTheme="minorBidi" w:hAnsiTheme="minorBidi" w:cstheme="minorBidi"/>
          <w:b/>
          <w:bCs/>
          <w:u w:val="single"/>
          <w:rtl/>
        </w:rPr>
        <w:t xml:space="preserve">רעיונות המהפכה הצרפתית: </w:t>
      </w:r>
      <w:r w:rsidRPr="00D33AB6">
        <w:rPr>
          <w:rFonts w:asciiTheme="minorBidi" w:hAnsiTheme="minorBidi" w:cstheme="minorBidi"/>
          <w:rtl/>
        </w:rPr>
        <w:t xml:space="preserve">רעיונות "החירות, שוויון ואחווה" של המהפכה הצרפתית, באו לידי ביטוי בולט ברעיונות של תנועות השחרור הלאומיות באירופה. עמים שונים באירופה קראו להקמת מדינות </w:t>
      </w:r>
      <w:proofErr w:type="spellStart"/>
      <w:r w:rsidRPr="00D33AB6">
        <w:rPr>
          <w:rFonts w:asciiTheme="minorBidi" w:hAnsiTheme="minorBidi" w:cstheme="minorBidi"/>
          <w:rtl/>
        </w:rPr>
        <w:t>עצמאיות.גם</w:t>
      </w:r>
      <w:proofErr w:type="spellEnd"/>
      <w:r w:rsidRPr="00D33AB6">
        <w:rPr>
          <w:rFonts w:asciiTheme="minorBidi" w:hAnsiTheme="minorBidi" w:cstheme="minorBidi"/>
          <w:rtl/>
        </w:rPr>
        <w:t xml:space="preserve"> התנועה הלאומית היהודית שאפה כי להקים לעם היהודי מדינה עצמאית בארץ ישראל.</w:t>
      </w:r>
    </w:p>
    <w:p w14:paraId="6EDD4F07" w14:textId="77777777" w:rsidR="00D33AB6" w:rsidRPr="00D33AB6" w:rsidRDefault="00D33AB6" w:rsidP="00C2316A">
      <w:pPr>
        <w:numPr>
          <w:ilvl w:val="0"/>
          <w:numId w:val="18"/>
        </w:numPr>
        <w:spacing w:line="360" w:lineRule="auto"/>
        <w:ind w:left="58" w:firstLine="0"/>
        <w:jc w:val="both"/>
        <w:rPr>
          <w:rFonts w:asciiTheme="minorBidi" w:hAnsiTheme="minorBidi" w:cstheme="minorBidi"/>
        </w:rPr>
      </w:pPr>
      <w:r w:rsidRPr="00D33AB6">
        <w:rPr>
          <w:rFonts w:asciiTheme="minorBidi" w:hAnsiTheme="minorBidi" w:cstheme="minorBidi"/>
          <w:b/>
          <w:bCs/>
          <w:u w:val="single"/>
          <w:rtl/>
        </w:rPr>
        <w:t xml:space="preserve">רעיונות תנועת ההשכלה: </w:t>
      </w:r>
      <w:r w:rsidRPr="00D33AB6">
        <w:rPr>
          <w:rFonts w:asciiTheme="minorBidi" w:hAnsiTheme="minorBidi" w:cstheme="minorBidi"/>
          <w:rtl/>
        </w:rPr>
        <w:t xml:space="preserve">התנועות הלאומיות הונהגו בידי משכילים ואנשי רוח .המשכילים היו מהפכניים כי היה להם את האומץ והכוח </w:t>
      </w:r>
      <w:proofErr w:type="spellStart"/>
      <w:r w:rsidRPr="00D33AB6">
        <w:rPr>
          <w:rFonts w:asciiTheme="minorBidi" w:hAnsiTheme="minorBidi" w:cstheme="minorBidi"/>
          <w:rtl/>
        </w:rPr>
        <w:t>להלחם</w:t>
      </w:r>
      <w:proofErr w:type="spellEnd"/>
      <w:r w:rsidRPr="00D33AB6">
        <w:rPr>
          <w:rFonts w:asciiTheme="minorBidi" w:hAnsiTheme="minorBidi" w:cstheme="minorBidi"/>
          <w:rtl/>
        </w:rPr>
        <w:t xml:space="preserve"> בסדר הישן ולדרוש שוויון וזכויות לבני האדם. כך גם התנועה הלאומית היהודית שהתגבשה הודות למנהיגים יהודים משכילים שהיו בעלי יכולת להלהיב את העם סביב רעיונות ההשכלה.</w:t>
      </w:r>
    </w:p>
    <w:p w14:paraId="3B2D9F27" w14:textId="77777777" w:rsidR="00D33AB6" w:rsidRPr="00D33AB6" w:rsidRDefault="00D33AB6" w:rsidP="00C2316A">
      <w:pPr>
        <w:numPr>
          <w:ilvl w:val="0"/>
          <w:numId w:val="18"/>
        </w:numPr>
        <w:spacing w:line="360" w:lineRule="auto"/>
        <w:ind w:left="58" w:firstLine="0"/>
        <w:jc w:val="both"/>
        <w:rPr>
          <w:rFonts w:asciiTheme="minorBidi" w:hAnsiTheme="minorBidi" w:cstheme="minorBidi"/>
          <w:rtl/>
        </w:rPr>
      </w:pPr>
      <w:r w:rsidRPr="00D33AB6">
        <w:rPr>
          <w:rFonts w:asciiTheme="minorBidi" w:hAnsiTheme="minorBidi" w:cstheme="minorBidi"/>
          <w:b/>
          <w:bCs/>
          <w:u w:val="single"/>
          <w:rtl/>
        </w:rPr>
        <w:t xml:space="preserve">רעיונות התנועות הרומנטיות:  </w:t>
      </w:r>
      <w:r w:rsidRPr="00D33AB6">
        <w:rPr>
          <w:rFonts w:asciiTheme="minorBidi" w:hAnsiTheme="minorBidi" w:cstheme="minorBidi"/>
          <w:rtl/>
        </w:rPr>
        <w:t xml:space="preserve">כל התנועות הלאומיות שמו דגש על טיפוח מסורות מהעבר, </w:t>
      </w:r>
      <w:proofErr w:type="spellStart"/>
      <w:r w:rsidRPr="00D33AB6">
        <w:rPr>
          <w:rFonts w:asciiTheme="minorBidi" w:hAnsiTheme="minorBidi" w:cstheme="minorBidi"/>
          <w:rtl/>
        </w:rPr>
        <w:t>מיתוסים,סיפורי</w:t>
      </w:r>
      <w:proofErr w:type="spellEnd"/>
      <w:r w:rsidRPr="00D33AB6">
        <w:rPr>
          <w:rFonts w:asciiTheme="minorBidi" w:hAnsiTheme="minorBidi" w:cstheme="minorBidi"/>
          <w:rtl/>
        </w:rPr>
        <w:t xml:space="preserve"> גבורה על האבות הקדמונים, להזדהות עם הדגל וההמנון, לשאוף למולדת ולקיים זיכרון קולקטיבי. התנועות הלאומיות האירופאיות שאבו את גיבוריהם ממיתולוגיות וסיפורי עמים קלאסיים כך גם התנועה הלאומית היהודית ששאבה את גיבוריה מספר התנ"ך ומההיסטוריה היהודית כגון: סיפורי החשמונאים, יהודה המכבי ומרד בר כוכבא.</w:t>
      </w:r>
    </w:p>
    <w:p w14:paraId="603F6C50"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2. מחלוקות בתוך התנועה</w:t>
      </w:r>
    </w:p>
    <w:p w14:paraId="7C2B2E66"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הדרך לבניית התנועה הלאומית האירופית וזו של התנועה הלאומיות היהודית היו מלוות בחילוקי דעות בין זרמים שונים. כך למשל, בתנועה הלאומית הגרמנית, התחולל מאבק בין אלה שרצו ב"גרמניה גדולה" הכוללת את אוסטריה לבין אלה שביקשו "גרמניה קטנה" ללא אוסטריה. מאבק נוסף התחולל בין ליברלים לשמרנים. גם בתנועה הלאומית היהודית הייתה מחלוקת לא רק בין הגישות השונות, אלא גם בתוך כל גישה. העם היהודי התמודד עם שינויים גדולים והתחוללו מאבקים אידיאולוגים בין סוציאליסטים לקפיטליסטים, בין תומכי הגישה המדינית לגישה המעשית ועוד. </w:t>
      </w:r>
    </w:p>
    <w:p w14:paraId="1F9FEA21"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3. ניסיון להסתייע בגורמים חיצוניים</w:t>
      </w:r>
    </w:p>
    <w:p w14:paraId="54E5BD31"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גם התנועות הלאומיות באירופה וגם התנועה הלאומית היהודית, הבינו את החשיבות שיש בקבלת תמיכה מכוחות חיצוניים ובעיקר ממעצמות גדולות. כך למשל, נעזרה התנועה הלאומית ביוון בבריטניה והאיטלקים הסתייעו </w:t>
      </w:r>
      <w:proofErr w:type="spellStart"/>
      <w:r w:rsidRPr="00D33AB6">
        <w:rPr>
          <w:rFonts w:asciiTheme="minorBidi" w:hAnsiTheme="minorBidi" w:cstheme="minorBidi"/>
          <w:rtl/>
        </w:rPr>
        <w:t>בצרפת.גם</w:t>
      </w:r>
      <w:proofErr w:type="spellEnd"/>
      <w:r w:rsidRPr="00D33AB6">
        <w:rPr>
          <w:rFonts w:asciiTheme="minorBidi" w:hAnsiTheme="minorBidi" w:cstheme="minorBidi"/>
          <w:rtl/>
        </w:rPr>
        <w:t xml:space="preserve"> היהודים הבינו שהם זקוקים להכרת המעצמות במטרה להגשים את מטרותיהם. הפעילות הדיפלומטית הייתה חלק מרכזי בהשגת יעדי התנועה הלאומית הציונית. כך </w:t>
      </w:r>
      <w:r w:rsidRPr="00D33AB6">
        <w:rPr>
          <w:rFonts w:asciiTheme="minorBidi" w:hAnsiTheme="minorBidi" w:cstheme="minorBidi"/>
          <w:rtl/>
        </w:rPr>
        <w:lastRenderedPageBreak/>
        <w:t>במאבקו של הרצל לקבלת הכרה להתיישבות היהודית בארץ ישראל (</w:t>
      </w:r>
      <w:proofErr w:type="spellStart"/>
      <w:r w:rsidRPr="00D33AB6">
        <w:rPr>
          <w:rFonts w:asciiTheme="minorBidi" w:hAnsiTheme="minorBidi" w:cstheme="minorBidi"/>
          <w:rtl/>
        </w:rPr>
        <w:t>הצ'ארטר</w:t>
      </w:r>
      <w:proofErr w:type="spellEnd"/>
      <w:r w:rsidRPr="00D33AB6">
        <w:rPr>
          <w:rFonts w:asciiTheme="minorBidi" w:hAnsiTheme="minorBidi" w:cstheme="minorBidi"/>
          <w:rtl/>
        </w:rPr>
        <w:t xml:space="preserve">), כך בהשתדלות של גורמים יהודים בעלי השפעה לקבלתה של הכרזת בלפור. </w:t>
      </w:r>
    </w:p>
    <w:p w14:paraId="0C97EC67" w14:textId="77777777" w:rsidR="00D33AB6" w:rsidRPr="00D33AB6" w:rsidRDefault="00D33AB6" w:rsidP="00D33AB6">
      <w:pPr>
        <w:spacing w:line="360" w:lineRule="auto"/>
        <w:rPr>
          <w:rFonts w:asciiTheme="minorBidi" w:hAnsiTheme="minorBidi" w:cstheme="minorBidi"/>
          <w:b/>
          <w:bCs/>
          <w:u w:val="single"/>
          <w:rtl/>
        </w:rPr>
      </w:pPr>
      <w:r w:rsidRPr="00D33AB6">
        <w:rPr>
          <w:rFonts w:asciiTheme="minorBidi" w:hAnsiTheme="minorBidi" w:cstheme="minorBidi"/>
          <w:b/>
          <w:bCs/>
          <w:u w:val="single"/>
          <w:rtl/>
        </w:rPr>
        <w:t xml:space="preserve">נקודות השוני </w:t>
      </w:r>
    </w:p>
    <w:p w14:paraId="3B54D89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rtl/>
        </w:rPr>
        <w:t xml:space="preserve">על אף נקודות הדמיון בינה לבין תנועות לאומיות אחרות, לתנועה הציונית היו </w:t>
      </w:r>
      <w:r w:rsidRPr="00D33AB6">
        <w:rPr>
          <w:rFonts w:asciiTheme="minorBidi" w:hAnsiTheme="minorBidi" w:cstheme="minorBidi"/>
          <w:b/>
          <w:bCs/>
          <w:rtl/>
        </w:rPr>
        <w:t>קשיים</w:t>
      </w:r>
      <w:r w:rsidRPr="00D33AB6">
        <w:rPr>
          <w:rFonts w:asciiTheme="minorBidi" w:hAnsiTheme="minorBidi" w:cstheme="minorBidi"/>
          <w:rtl/>
        </w:rPr>
        <w:t xml:space="preserve"> ייחודיים משלה.</w:t>
      </w:r>
    </w:p>
    <w:p w14:paraId="410653BA"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1. היעדר טריטוריה</w:t>
      </w:r>
    </w:p>
    <w:p w14:paraId="2AC6E0DC"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התנועות הלאומיות באירופה ריכזו את המאמצים שלהם להגשים את השאיפות בשטח אשר בו הם ישבו .</w:t>
      </w:r>
    </w:p>
    <w:p w14:paraId="2AAD2D0B" w14:textId="77777777" w:rsidR="00D33AB6" w:rsidRPr="00D33AB6" w:rsidRDefault="00D33AB6" w:rsidP="00D33AB6">
      <w:pPr>
        <w:spacing w:line="360" w:lineRule="auto"/>
        <w:jc w:val="both"/>
        <w:rPr>
          <w:rFonts w:asciiTheme="minorBidi" w:hAnsiTheme="minorBidi" w:cstheme="minorBidi"/>
          <w:rtl/>
        </w:rPr>
      </w:pPr>
      <w:r w:rsidRPr="00D33AB6">
        <w:rPr>
          <w:rFonts w:asciiTheme="minorBidi" w:hAnsiTheme="minorBidi" w:cstheme="minorBidi"/>
          <w:rtl/>
        </w:rPr>
        <w:t xml:space="preserve">לעומת זאת היהודים היו מפוזרים בארצות שונות ללא שטח </w:t>
      </w:r>
      <w:proofErr w:type="spellStart"/>
      <w:r w:rsidRPr="00D33AB6">
        <w:rPr>
          <w:rFonts w:asciiTheme="minorBidi" w:hAnsiTheme="minorBidi" w:cstheme="minorBidi"/>
          <w:rtl/>
        </w:rPr>
        <w:t>משותף.בנוסף</w:t>
      </w:r>
      <w:proofErr w:type="spellEnd"/>
      <w:r w:rsidRPr="00D33AB6">
        <w:rPr>
          <w:rFonts w:asciiTheme="minorBidi" w:hAnsiTheme="minorBidi" w:cstheme="minorBidi"/>
          <w:rtl/>
        </w:rPr>
        <w:t>, ארץ ישראל אשר הייתה שאיפתם הטריטוריאלית של היהודים, לא הייתה בהישג יד, שכן היא הייתה בשליטה עות'מאנית. כך נוצר מצב שבו הפעילות של התנועה הלאומית היהודית התרחשה לא בארץ ישראל השטח (היעד)אלא באירופה. כדי לפעול היה צורך להעביר את העם היהודי לארץ ישראל דבר שלא היה אפשרי.</w:t>
      </w:r>
    </w:p>
    <w:p w14:paraId="50A5BFA9"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2. היהודים לא דיברו שפה אחת</w:t>
      </w:r>
    </w:p>
    <w:p w14:paraId="01B686DF" w14:textId="77777777" w:rsidR="00D33AB6" w:rsidRPr="00D33AB6" w:rsidRDefault="00D33AB6" w:rsidP="00D33AB6">
      <w:pPr>
        <w:pStyle w:val="a9"/>
        <w:spacing w:after="0" w:line="360" w:lineRule="auto"/>
        <w:ind w:left="58"/>
        <w:jc w:val="both"/>
        <w:rPr>
          <w:rFonts w:asciiTheme="minorBidi" w:hAnsiTheme="minorBidi" w:cstheme="minorBidi"/>
          <w:sz w:val="24"/>
          <w:szCs w:val="24"/>
          <w:rtl/>
        </w:rPr>
      </w:pPr>
      <w:r w:rsidRPr="00D33AB6">
        <w:rPr>
          <w:rFonts w:asciiTheme="minorBidi" w:hAnsiTheme="minorBidi" w:cstheme="minorBidi"/>
          <w:sz w:val="24"/>
          <w:szCs w:val="24"/>
          <w:rtl/>
        </w:rPr>
        <w:t xml:space="preserve">השפה היא מרכיב חשוב בלאומיות וחלק מהתרבות. בפועל, לא כל יהודי התפוצות דיברו אותה שפה. </w:t>
      </w:r>
    </w:p>
    <w:p w14:paraId="5260CFA2" w14:textId="77777777" w:rsidR="00D33AB6" w:rsidRPr="00D33AB6" w:rsidRDefault="00D33AB6" w:rsidP="00D33AB6">
      <w:pPr>
        <w:pStyle w:val="a9"/>
        <w:spacing w:after="0" w:line="360" w:lineRule="auto"/>
        <w:ind w:left="41"/>
        <w:jc w:val="both"/>
        <w:rPr>
          <w:rFonts w:asciiTheme="minorBidi" w:hAnsiTheme="minorBidi" w:cstheme="minorBidi"/>
          <w:sz w:val="24"/>
          <w:szCs w:val="24"/>
          <w:rtl/>
        </w:rPr>
      </w:pPr>
      <w:r w:rsidRPr="00D33AB6">
        <w:rPr>
          <w:rFonts w:asciiTheme="minorBidi" w:hAnsiTheme="minorBidi" w:cstheme="minorBidi"/>
          <w:sz w:val="24"/>
          <w:szCs w:val="24"/>
          <w:rtl/>
        </w:rPr>
        <w:t xml:space="preserve">במאה ה-19 יהודי אשכנז דיברו את שפת מקום מושבם ויידיש; יהודי צפון אפריקה דיבור את שפת המקום ולדינו; ומדינות ערב האחרות דיברו בעיקר ערבית בניב המקומי. העברית נחשבה באותה עת לשפת התפילה, ושפת קודש. </w:t>
      </w:r>
      <w:r w:rsidRPr="00D33AB6">
        <w:rPr>
          <w:rFonts w:asciiTheme="minorBidi" w:hAnsiTheme="minorBidi" w:cstheme="minorBidi"/>
          <w:b/>
          <w:bCs/>
          <w:sz w:val="24"/>
          <w:szCs w:val="24"/>
          <w:rtl/>
        </w:rPr>
        <w:t>הנחלת השפה העברית היא תופעה ייחודית לעם היהודי.</w:t>
      </w:r>
      <w:r w:rsidRPr="00D33AB6">
        <w:rPr>
          <w:rFonts w:asciiTheme="minorBidi" w:hAnsiTheme="minorBidi" w:cstheme="minorBidi"/>
          <w:sz w:val="24"/>
          <w:szCs w:val="24"/>
          <w:rtl/>
        </w:rPr>
        <w:t xml:space="preserve"> לעומת זאת, עמי אירופה דיברו באותה שפה שהחלה להתפתח בתחילת ימי הביניים-האיכר הצרפתי דיבר צרפתית ולא הכיר שפה אחרת חוץ מצרפתית. בלאומיות היהודית היה ברור כי תחייתו של העם העברי כרוכה בתחיית השפה העברית.</w:t>
      </w:r>
    </w:p>
    <w:p w14:paraId="670A63A7" w14:textId="77777777" w:rsidR="00D33AB6" w:rsidRPr="00D33AB6" w:rsidRDefault="00D33AB6" w:rsidP="00D33AB6">
      <w:pPr>
        <w:spacing w:line="360" w:lineRule="auto"/>
        <w:rPr>
          <w:rFonts w:asciiTheme="minorBidi" w:hAnsiTheme="minorBidi" w:cstheme="minorBidi"/>
          <w:b/>
          <w:bCs/>
          <w:rtl/>
        </w:rPr>
      </w:pPr>
      <w:r w:rsidRPr="00D33AB6">
        <w:rPr>
          <w:rFonts w:asciiTheme="minorBidi" w:hAnsiTheme="minorBidi" w:cstheme="minorBidi"/>
          <w:b/>
          <w:bCs/>
          <w:rtl/>
        </w:rPr>
        <w:t>3. התנגדות פנימית רבה יותר</w:t>
      </w:r>
    </w:p>
    <w:p w14:paraId="149DDA6F" w14:textId="77777777" w:rsidR="00D33AB6" w:rsidRPr="00D33AB6" w:rsidRDefault="00D33AB6" w:rsidP="00D33AB6">
      <w:pPr>
        <w:spacing w:line="360" w:lineRule="auto"/>
        <w:jc w:val="both"/>
        <w:rPr>
          <w:rFonts w:asciiTheme="minorBidi" w:hAnsiTheme="minorBidi" w:cstheme="minorBidi"/>
        </w:rPr>
      </w:pPr>
      <w:r w:rsidRPr="00D33AB6">
        <w:rPr>
          <w:rFonts w:asciiTheme="minorBidi" w:hAnsiTheme="minorBidi" w:cstheme="minorBidi"/>
          <w:rtl/>
        </w:rPr>
        <w:t xml:space="preserve">עוצמת ההתנגדות </w:t>
      </w:r>
      <w:r w:rsidRPr="00D33AB6">
        <w:rPr>
          <w:rFonts w:asciiTheme="minorBidi" w:hAnsiTheme="minorBidi" w:cstheme="minorBidi"/>
          <w:u w:val="single"/>
          <w:rtl/>
        </w:rPr>
        <w:t>בעם היהודי</w:t>
      </w:r>
      <w:r w:rsidRPr="00D33AB6">
        <w:rPr>
          <w:rFonts w:asciiTheme="minorBidi" w:hAnsiTheme="minorBidi" w:cstheme="minorBidi"/>
          <w:rtl/>
        </w:rPr>
        <w:t>, שעימה נאלצה התנועה הציונית להתמודד, הייתה שונה להתנגדויות בהן נתקלו בתנועות לאומיות אחרות:</w:t>
      </w:r>
    </w:p>
    <w:p w14:paraId="06D182DC" w14:textId="77777777" w:rsidR="00D33AB6" w:rsidRPr="00D33AB6" w:rsidRDefault="00D33AB6" w:rsidP="00C2316A">
      <w:pPr>
        <w:numPr>
          <w:ilvl w:val="0"/>
          <w:numId w:val="18"/>
        </w:numPr>
        <w:spacing w:line="360" w:lineRule="auto"/>
        <w:ind w:left="182" w:hanging="141"/>
        <w:jc w:val="both"/>
        <w:rPr>
          <w:rFonts w:asciiTheme="minorBidi" w:hAnsiTheme="minorBidi" w:cstheme="minorBidi"/>
        </w:rPr>
      </w:pPr>
      <w:r w:rsidRPr="00D33AB6">
        <w:rPr>
          <w:rFonts w:asciiTheme="minorBidi" w:hAnsiTheme="minorBidi" w:cstheme="minorBidi"/>
          <w:rtl/>
        </w:rPr>
        <w:t>בתנועות הלאומיות באירופה תמך המעמד הבורגני שהיה הכוח החברתי .</w:t>
      </w:r>
    </w:p>
    <w:p w14:paraId="2E95DDAE" w14:textId="77777777" w:rsidR="00D33AB6" w:rsidRPr="00D33AB6" w:rsidRDefault="00D33AB6" w:rsidP="00D33AB6">
      <w:pPr>
        <w:spacing w:line="360" w:lineRule="auto"/>
        <w:ind w:left="58"/>
        <w:jc w:val="both"/>
        <w:rPr>
          <w:rFonts w:asciiTheme="minorBidi" w:hAnsiTheme="minorBidi" w:cstheme="minorBidi"/>
        </w:rPr>
      </w:pPr>
      <w:r w:rsidRPr="00D33AB6">
        <w:rPr>
          <w:rFonts w:asciiTheme="minorBidi" w:hAnsiTheme="minorBidi" w:cstheme="minorBidi"/>
          <w:rtl/>
        </w:rPr>
        <w:t xml:space="preserve">  ואילו בתנועה הלאומית היהודית מעמד זה </w:t>
      </w:r>
      <w:r w:rsidRPr="00D33AB6">
        <w:rPr>
          <w:rFonts w:asciiTheme="minorBidi" w:hAnsiTheme="minorBidi" w:cstheme="minorBidi"/>
          <w:u w:val="single"/>
          <w:rtl/>
        </w:rPr>
        <w:t>כלל לא</w:t>
      </w:r>
      <w:r w:rsidRPr="00D33AB6">
        <w:rPr>
          <w:rFonts w:asciiTheme="minorBidi" w:hAnsiTheme="minorBidi" w:cstheme="minorBidi"/>
          <w:rtl/>
        </w:rPr>
        <w:t xml:space="preserve"> תמך בתנועה בראשית דרכה. </w:t>
      </w:r>
    </w:p>
    <w:p w14:paraId="4666390C" w14:textId="77777777" w:rsidR="00D33AB6" w:rsidRPr="00D33AB6" w:rsidRDefault="00D33AB6" w:rsidP="00C2316A">
      <w:pPr>
        <w:numPr>
          <w:ilvl w:val="0"/>
          <w:numId w:val="16"/>
        </w:numPr>
        <w:spacing w:line="360" w:lineRule="auto"/>
        <w:ind w:left="182" w:hanging="124"/>
        <w:jc w:val="both"/>
        <w:rPr>
          <w:rFonts w:asciiTheme="minorBidi" w:hAnsiTheme="minorBidi" w:cstheme="minorBidi"/>
        </w:rPr>
      </w:pPr>
      <w:r w:rsidRPr="00D33AB6">
        <w:rPr>
          <w:rFonts w:asciiTheme="minorBidi" w:hAnsiTheme="minorBidi" w:cstheme="minorBidi"/>
          <w:rtl/>
        </w:rPr>
        <w:t>בתנועות הלאומיות  באירופה ההתנגדות באה בדרך כלל בעיקר מהכוחות המסורתיים.</w:t>
      </w:r>
    </w:p>
    <w:p w14:paraId="5AA75D38" w14:textId="77777777" w:rsidR="00D33AB6" w:rsidRPr="00D33AB6" w:rsidRDefault="00D33AB6" w:rsidP="00D33AB6">
      <w:pPr>
        <w:spacing w:line="360" w:lineRule="auto"/>
        <w:ind w:left="41"/>
        <w:jc w:val="both"/>
        <w:rPr>
          <w:rFonts w:asciiTheme="minorBidi" w:hAnsiTheme="minorBidi" w:cstheme="minorBidi"/>
          <w:rtl/>
        </w:rPr>
      </w:pPr>
      <w:r w:rsidRPr="00D33AB6">
        <w:rPr>
          <w:rFonts w:asciiTheme="minorBidi" w:hAnsiTheme="minorBidi" w:cstheme="minorBidi"/>
          <w:rtl/>
        </w:rPr>
        <w:t xml:space="preserve">  ואילו התנועה הציונית נתקלה בהתנגדות כפולה: </w:t>
      </w:r>
      <w:r w:rsidRPr="00D33AB6">
        <w:rPr>
          <w:rFonts w:asciiTheme="minorBidi" w:hAnsiTheme="minorBidi" w:cstheme="minorBidi"/>
          <w:b/>
          <w:bCs/>
          <w:rtl/>
        </w:rPr>
        <w:t xml:space="preserve">האורתודוקסים </w:t>
      </w:r>
      <w:r w:rsidRPr="00D33AB6">
        <w:rPr>
          <w:rFonts w:asciiTheme="minorBidi" w:hAnsiTheme="minorBidi" w:cstheme="minorBidi"/>
          <w:rtl/>
        </w:rPr>
        <w:t xml:space="preserve">(היהודים החרדים) פחדו מהפתרון  </w:t>
      </w:r>
    </w:p>
    <w:p w14:paraId="61B021B5" w14:textId="77777777" w:rsidR="00D33AB6" w:rsidRPr="00D33AB6" w:rsidRDefault="00D33AB6" w:rsidP="00D33AB6">
      <w:pPr>
        <w:spacing w:line="360" w:lineRule="auto"/>
        <w:ind w:left="41"/>
        <w:jc w:val="both"/>
        <w:rPr>
          <w:rFonts w:asciiTheme="minorBidi" w:hAnsiTheme="minorBidi" w:cstheme="minorBidi"/>
          <w:rtl/>
        </w:rPr>
      </w:pPr>
      <w:r w:rsidRPr="00D33AB6">
        <w:rPr>
          <w:rFonts w:asciiTheme="minorBidi" w:hAnsiTheme="minorBidi" w:cstheme="minorBidi"/>
          <w:rtl/>
        </w:rPr>
        <w:t xml:space="preserve">  של התנועה הציונית שהיה מנוגד </w:t>
      </w:r>
      <w:proofErr w:type="spellStart"/>
      <w:r w:rsidRPr="00D33AB6">
        <w:rPr>
          <w:rFonts w:asciiTheme="minorBidi" w:hAnsiTheme="minorBidi" w:cstheme="minorBidi"/>
          <w:rtl/>
        </w:rPr>
        <w:t>לפיתרון</w:t>
      </w:r>
      <w:proofErr w:type="spellEnd"/>
      <w:r w:rsidRPr="00D33AB6">
        <w:rPr>
          <w:rFonts w:asciiTheme="minorBidi" w:hAnsiTheme="minorBidi" w:cstheme="minorBidi"/>
          <w:rtl/>
        </w:rPr>
        <w:t xml:space="preserve"> יהודי מסורתי. </w:t>
      </w:r>
      <w:r w:rsidRPr="00D33AB6">
        <w:rPr>
          <w:rFonts w:asciiTheme="minorBidi" w:hAnsiTheme="minorBidi" w:cstheme="minorBidi"/>
          <w:b/>
          <w:bCs/>
          <w:rtl/>
        </w:rPr>
        <w:t>היהודים המשתלבים</w:t>
      </w:r>
      <w:r w:rsidRPr="00D33AB6">
        <w:rPr>
          <w:rFonts w:asciiTheme="minorBidi" w:hAnsiTheme="minorBidi" w:cstheme="minorBidi"/>
          <w:rtl/>
        </w:rPr>
        <w:t xml:space="preserve"> והמתבוללים הבינו </w:t>
      </w:r>
    </w:p>
    <w:p w14:paraId="3D09F9F7" w14:textId="77777777" w:rsidR="00D33AB6" w:rsidRPr="00D33AB6" w:rsidRDefault="00D33AB6" w:rsidP="00D33AB6">
      <w:pPr>
        <w:spacing w:line="360" w:lineRule="auto"/>
        <w:ind w:left="41"/>
        <w:jc w:val="both"/>
        <w:rPr>
          <w:rFonts w:asciiTheme="minorBidi" w:hAnsiTheme="minorBidi" w:cstheme="minorBidi"/>
        </w:rPr>
      </w:pPr>
      <w:r w:rsidRPr="00D33AB6">
        <w:rPr>
          <w:rFonts w:asciiTheme="minorBidi" w:hAnsiTheme="minorBidi" w:cstheme="minorBidi"/>
          <w:rtl/>
        </w:rPr>
        <w:t xml:space="preserve">  כי הצלחתה של התנועה הציונית פירושה כישלון האמנציפציה. </w:t>
      </w:r>
    </w:p>
    <w:p w14:paraId="42C75112" w14:textId="77777777" w:rsidR="00D33AB6" w:rsidRPr="00D33AB6" w:rsidRDefault="00D33AB6" w:rsidP="00C2316A">
      <w:pPr>
        <w:numPr>
          <w:ilvl w:val="0"/>
          <w:numId w:val="16"/>
        </w:numPr>
        <w:spacing w:line="360" w:lineRule="auto"/>
        <w:ind w:left="182" w:hanging="141"/>
        <w:jc w:val="both"/>
        <w:rPr>
          <w:rFonts w:asciiTheme="minorBidi" w:hAnsiTheme="minorBidi" w:cstheme="minorBidi"/>
        </w:rPr>
      </w:pPr>
      <w:r w:rsidRPr="00D33AB6">
        <w:rPr>
          <w:rFonts w:asciiTheme="minorBidi" w:hAnsiTheme="minorBidi" w:cstheme="minorBidi"/>
          <w:rtl/>
        </w:rPr>
        <w:t xml:space="preserve">לתנועה הציונית קמו תנועות מתחרות שהציבו פתרונות לאומיים שונים (הבונד, </w:t>
      </w:r>
      <w:proofErr w:type="spellStart"/>
      <w:r w:rsidRPr="00D33AB6">
        <w:rPr>
          <w:rFonts w:asciiTheme="minorBidi" w:hAnsiTheme="minorBidi" w:cstheme="minorBidi"/>
          <w:rtl/>
        </w:rPr>
        <w:t>הטריטוריאליסטים</w:t>
      </w:r>
      <w:proofErr w:type="spellEnd"/>
      <w:r w:rsidRPr="00D33AB6">
        <w:rPr>
          <w:rFonts w:asciiTheme="minorBidi" w:hAnsiTheme="minorBidi" w:cstheme="minorBidi"/>
          <w:rtl/>
        </w:rPr>
        <w:t xml:space="preserve">, </w:t>
      </w:r>
    </w:p>
    <w:p w14:paraId="737DFF4B" w14:textId="77777777" w:rsidR="00D33AB6" w:rsidRPr="00D33AB6" w:rsidRDefault="00D33AB6" w:rsidP="00D33AB6">
      <w:pPr>
        <w:spacing w:line="360" w:lineRule="auto"/>
        <w:ind w:left="58"/>
        <w:jc w:val="both"/>
        <w:rPr>
          <w:rFonts w:asciiTheme="minorBidi" w:hAnsiTheme="minorBidi" w:cstheme="minorBidi"/>
          <w:rtl/>
        </w:rPr>
      </w:pPr>
      <w:r w:rsidRPr="00D33AB6">
        <w:rPr>
          <w:rFonts w:asciiTheme="minorBidi" w:hAnsiTheme="minorBidi" w:cstheme="minorBidi"/>
          <w:rtl/>
        </w:rPr>
        <w:t xml:space="preserve">  האוטונומיסטים) והיקשו על פעילותה של התנועה הציונית. קבוצות אלו היו בהיקף גדול משל תנועות </w:t>
      </w:r>
    </w:p>
    <w:p w14:paraId="43B7E5B2" w14:textId="77777777" w:rsidR="00D33AB6" w:rsidRPr="00D33AB6" w:rsidRDefault="00D33AB6" w:rsidP="00D33AB6">
      <w:pPr>
        <w:spacing w:line="360" w:lineRule="auto"/>
        <w:ind w:left="58"/>
        <w:jc w:val="both"/>
        <w:rPr>
          <w:rFonts w:asciiTheme="minorBidi" w:hAnsiTheme="minorBidi" w:cstheme="minorBidi"/>
          <w:rtl/>
        </w:rPr>
      </w:pPr>
      <w:r w:rsidRPr="00D33AB6">
        <w:rPr>
          <w:rFonts w:asciiTheme="minorBidi" w:hAnsiTheme="minorBidi" w:cstheme="minorBidi"/>
          <w:rtl/>
        </w:rPr>
        <w:t>לאומיות אחרות באירופה.</w:t>
      </w:r>
    </w:p>
    <w:p w14:paraId="00F3A47A" w14:textId="77777777" w:rsidR="00D33AB6" w:rsidRPr="00D33AB6" w:rsidRDefault="00D33AB6" w:rsidP="00D33AB6">
      <w:pPr>
        <w:spacing w:line="360" w:lineRule="auto"/>
        <w:rPr>
          <w:rFonts w:asciiTheme="minorBidi" w:hAnsiTheme="minorBidi" w:cstheme="minorBidi"/>
          <w:rtl/>
        </w:rPr>
      </w:pPr>
      <w:r w:rsidRPr="00D33AB6">
        <w:rPr>
          <w:rFonts w:asciiTheme="minorBidi" w:hAnsiTheme="minorBidi" w:cstheme="minorBidi"/>
          <w:b/>
          <w:bCs/>
          <w:rtl/>
        </w:rPr>
        <w:t>4. הצורך בשינוי הפרט</w:t>
      </w:r>
    </w:p>
    <w:p w14:paraId="1DF98263" w14:textId="77777777" w:rsidR="00D33AB6" w:rsidRPr="00D33AB6" w:rsidRDefault="00D33AB6" w:rsidP="00D33AB6">
      <w:pPr>
        <w:pStyle w:val="a9"/>
        <w:spacing w:after="0" w:line="360" w:lineRule="auto"/>
        <w:ind w:left="0"/>
        <w:jc w:val="both"/>
        <w:rPr>
          <w:rFonts w:asciiTheme="minorBidi" w:hAnsiTheme="minorBidi" w:cstheme="minorBidi"/>
          <w:sz w:val="24"/>
          <w:szCs w:val="24"/>
          <w:rtl/>
        </w:rPr>
      </w:pPr>
      <w:r w:rsidRPr="00D33AB6">
        <w:rPr>
          <w:rFonts w:asciiTheme="minorBidi" w:hAnsiTheme="minorBidi" w:cstheme="minorBidi"/>
          <w:sz w:val="24"/>
          <w:szCs w:val="24"/>
          <w:rtl/>
        </w:rPr>
        <w:lastRenderedPageBreak/>
        <w:t xml:space="preserve">הלאומיות היהודית ביקשה ליצור "יהודי חדש", יהודי חילוני המגשים את עצמו בעבודת אדמה, בהגנה עצמית, הדובר שפה עברית והשותף ליצירת תרבות עברית חדשה. </w:t>
      </w:r>
    </w:p>
    <w:p w14:paraId="080BCDEF" w14:textId="77777777" w:rsidR="001E4079" w:rsidRPr="00D33AB6" w:rsidRDefault="00D33AB6" w:rsidP="00D33AB6">
      <w:pPr>
        <w:rPr>
          <w:rFonts w:asciiTheme="minorBidi" w:hAnsiTheme="minorBidi" w:cstheme="minorBidi"/>
        </w:rPr>
      </w:pPr>
      <w:r w:rsidRPr="00D33AB6">
        <w:rPr>
          <w:rFonts w:asciiTheme="minorBidi" w:hAnsiTheme="minorBidi" w:cstheme="minorBidi"/>
          <w:rtl/>
        </w:rPr>
        <w:t>לעומת זאת, התנועות הלאומיות האחרות לא ביקשו ליצור אדם חדש, הם שאפו לעצמאות במדינתם מכובש</w:t>
      </w:r>
    </w:p>
    <w:sectPr w:rsidR="001E4079" w:rsidRPr="00D33AB6" w:rsidSect="004F6212">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9E1E" w14:textId="77777777" w:rsidR="00C2316A" w:rsidRDefault="00C2316A" w:rsidP="00D33AB6">
      <w:r>
        <w:separator/>
      </w:r>
    </w:p>
  </w:endnote>
  <w:endnote w:type="continuationSeparator" w:id="0">
    <w:p w14:paraId="51FC930D" w14:textId="77777777" w:rsidR="00C2316A" w:rsidRDefault="00C2316A" w:rsidP="00D3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41585164"/>
      <w:docPartObj>
        <w:docPartGallery w:val="Page Numbers (Bottom of Page)"/>
        <w:docPartUnique/>
      </w:docPartObj>
    </w:sdtPr>
    <w:sdtEndPr>
      <w:rPr>
        <w:cs/>
      </w:rPr>
    </w:sdtEndPr>
    <w:sdtContent>
      <w:p w14:paraId="528FB7F4" w14:textId="77777777" w:rsidR="0000072D" w:rsidRDefault="0000072D">
        <w:pPr>
          <w:pStyle w:val="a3"/>
          <w:jc w:val="center"/>
          <w:rPr>
            <w:rtl/>
            <w:cs/>
          </w:rPr>
        </w:pPr>
        <w:r>
          <w:fldChar w:fldCharType="begin"/>
        </w:r>
        <w:r>
          <w:rPr>
            <w:rtl/>
            <w:cs/>
          </w:rPr>
          <w:instrText>PAGE   \* MERGEFORMAT</w:instrText>
        </w:r>
        <w:r>
          <w:fldChar w:fldCharType="separate"/>
        </w:r>
        <w:r w:rsidR="00D04373" w:rsidRPr="00D04373">
          <w:rPr>
            <w:noProof/>
            <w:rtl/>
            <w:lang w:val="he-IL"/>
          </w:rPr>
          <w:t>18</w:t>
        </w:r>
        <w:r>
          <w:fldChar w:fldCharType="end"/>
        </w:r>
      </w:p>
    </w:sdtContent>
  </w:sdt>
  <w:p w14:paraId="6E90E5B4" w14:textId="77777777" w:rsidR="0000072D" w:rsidRDefault="000007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9C616" w14:textId="77777777" w:rsidR="00C2316A" w:rsidRDefault="00C2316A" w:rsidP="00D33AB6">
      <w:r>
        <w:separator/>
      </w:r>
    </w:p>
  </w:footnote>
  <w:footnote w:type="continuationSeparator" w:id="0">
    <w:p w14:paraId="2DA3511B" w14:textId="77777777" w:rsidR="00C2316A" w:rsidRDefault="00C2316A" w:rsidP="00D3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09AC"/>
    <w:multiLevelType w:val="hybridMultilevel"/>
    <w:tmpl w:val="400C5DA8"/>
    <w:lvl w:ilvl="0" w:tplc="5D5865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A68CD"/>
    <w:multiLevelType w:val="hybridMultilevel"/>
    <w:tmpl w:val="02445B06"/>
    <w:lvl w:ilvl="0" w:tplc="0409000F">
      <w:start w:val="1"/>
      <w:numFmt w:val="decimal"/>
      <w:lvlText w:val="%1."/>
      <w:lvlJc w:val="left"/>
      <w:pPr>
        <w:tabs>
          <w:tab w:val="num" w:pos="720"/>
        </w:tabs>
        <w:ind w:left="720" w:right="720" w:hanging="360"/>
      </w:p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2" w15:restartNumberingAfterBreak="0">
    <w:nsid w:val="07C7089C"/>
    <w:multiLevelType w:val="hybridMultilevel"/>
    <w:tmpl w:val="391AF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960DB"/>
    <w:multiLevelType w:val="hybridMultilevel"/>
    <w:tmpl w:val="D8C4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B1360"/>
    <w:multiLevelType w:val="singleLevel"/>
    <w:tmpl w:val="E0EC74BA"/>
    <w:lvl w:ilvl="0">
      <w:start w:val="1"/>
      <w:numFmt w:val="hebrew1"/>
      <w:lvlText w:val="%1."/>
      <w:lvlJc w:val="left"/>
      <w:pPr>
        <w:tabs>
          <w:tab w:val="num" w:pos="360"/>
        </w:tabs>
        <w:ind w:left="360" w:right="360" w:hanging="360"/>
      </w:pPr>
      <w:rPr>
        <w:rFonts w:hint="default"/>
        <w:sz w:val="24"/>
      </w:rPr>
    </w:lvl>
  </w:abstractNum>
  <w:abstractNum w:abstractNumId="5" w15:restartNumberingAfterBreak="0">
    <w:nsid w:val="1A8B7437"/>
    <w:multiLevelType w:val="hybridMultilevel"/>
    <w:tmpl w:val="4EFA5CC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15:restartNumberingAfterBreak="0">
    <w:nsid w:val="1E3B6D8F"/>
    <w:multiLevelType w:val="hybridMultilevel"/>
    <w:tmpl w:val="BF245268"/>
    <w:lvl w:ilvl="0" w:tplc="040D0001">
      <w:start w:val="1"/>
      <w:numFmt w:val="bullet"/>
      <w:lvlText w:val=""/>
      <w:lvlJc w:val="left"/>
      <w:pPr>
        <w:tabs>
          <w:tab w:val="num" w:pos="1080"/>
        </w:tabs>
        <w:ind w:left="1080" w:right="1080" w:hanging="360"/>
      </w:pPr>
      <w:rPr>
        <w:rFonts w:ascii="Symbol" w:hAnsi="Symbol"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7" w15:restartNumberingAfterBreak="0">
    <w:nsid w:val="226F2643"/>
    <w:multiLevelType w:val="hybridMultilevel"/>
    <w:tmpl w:val="05E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062A7"/>
    <w:multiLevelType w:val="hybridMultilevel"/>
    <w:tmpl w:val="6C8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7D30"/>
    <w:multiLevelType w:val="hybridMultilevel"/>
    <w:tmpl w:val="B72ED6C8"/>
    <w:lvl w:ilvl="0" w:tplc="0AD87CA2">
      <w:start w:val="1"/>
      <w:numFmt w:val="decimal"/>
      <w:lvlText w:val="%1)"/>
      <w:lvlJc w:val="left"/>
      <w:pPr>
        <w:ind w:left="117" w:hanging="360"/>
      </w:pPr>
    </w:lvl>
    <w:lvl w:ilvl="1" w:tplc="04090019">
      <w:start w:val="1"/>
      <w:numFmt w:val="lowerLetter"/>
      <w:lvlText w:val="%2."/>
      <w:lvlJc w:val="left"/>
      <w:pPr>
        <w:ind w:left="837" w:hanging="360"/>
      </w:pPr>
    </w:lvl>
    <w:lvl w:ilvl="2" w:tplc="0409001B">
      <w:start w:val="1"/>
      <w:numFmt w:val="lowerRoman"/>
      <w:lvlText w:val="%3."/>
      <w:lvlJc w:val="right"/>
      <w:pPr>
        <w:ind w:left="1557" w:hanging="180"/>
      </w:pPr>
    </w:lvl>
    <w:lvl w:ilvl="3" w:tplc="0409000F">
      <w:start w:val="1"/>
      <w:numFmt w:val="decimal"/>
      <w:lvlText w:val="%4."/>
      <w:lvlJc w:val="left"/>
      <w:pPr>
        <w:ind w:left="2277" w:hanging="360"/>
      </w:pPr>
    </w:lvl>
    <w:lvl w:ilvl="4" w:tplc="04090019">
      <w:start w:val="1"/>
      <w:numFmt w:val="lowerLetter"/>
      <w:lvlText w:val="%5."/>
      <w:lvlJc w:val="left"/>
      <w:pPr>
        <w:ind w:left="2997" w:hanging="360"/>
      </w:pPr>
    </w:lvl>
    <w:lvl w:ilvl="5" w:tplc="0409001B">
      <w:start w:val="1"/>
      <w:numFmt w:val="lowerRoman"/>
      <w:lvlText w:val="%6."/>
      <w:lvlJc w:val="right"/>
      <w:pPr>
        <w:ind w:left="3717" w:hanging="180"/>
      </w:pPr>
    </w:lvl>
    <w:lvl w:ilvl="6" w:tplc="0409000F">
      <w:start w:val="1"/>
      <w:numFmt w:val="decimal"/>
      <w:lvlText w:val="%7."/>
      <w:lvlJc w:val="left"/>
      <w:pPr>
        <w:ind w:left="4437" w:hanging="360"/>
      </w:pPr>
    </w:lvl>
    <w:lvl w:ilvl="7" w:tplc="04090019">
      <w:start w:val="1"/>
      <w:numFmt w:val="lowerLetter"/>
      <w:lvlText w:val="%8."/>
      <w:lvlJc w:val="left"/>
      <w:pPr>
        <w:ind w:left="5157" w:hanging="360"/>
      </w:pPr>
    </w:lvl>
    <w:lvl w:ilvl="8" w:tplc="0409001B">
      <w:start w:val="1"/>
      <w:numFmt w:val="lowerRoman"/>
      <w:lvlText w:val="%9."/>
      <w:lvlJc w:val="right"/>
      <w:pPr>
        <w:ind w:left="5877" w:hanging="180"/>
      </w:pPr>
    </w:lvl>
  </w:abstractNum>
  <w:abstractNum w:abstractNumId="10" w15:restartNumberingAfterBreak="0">
    <w:nsid w:val="335C1F62"/>
    <w:multiLevelType w:val="hybridMultilevel"/>
    <w:tmpl w:val="C37020F6"/>
    <w:lvl w:ilvl="0" w:tplc="CE9231E2">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300BF"/>
    <w:multiLevelType w:val="hybridMultilevel"/>
    <w:tmpl w:val="8E8283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DF7"/>
    <w:multiLevelType w:val="hybridMultilevel"/>
    <w:tmpl w:val="3BC8F892"/>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47195BD5"/>
    <w:multiLevelType w:val="hybridMultilevel"/>
    <w:tmpl w:val="DA3EFB7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4" w15:restartNumberingAfterBreak="0">
    <w:nsid w:val="47B1107A"/>
    <w:multiLevelType w:val="hybridMultilevel"/>
    <w:tmpl w:val="155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348DE"/>
    <w:multiLevelType w:val="hybridMultilevel"/>
    <w:tmpl w:val="41BE6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31F62"/>
    <w:multiLevelType w:val="hybridMultilevel"/>
    <w:tmpl w:val="4058CF8C"/>
    <w:lvl w:ilvl="0" w:tplc="0409000F">
      <w:start w:val="1"/>
      <w:numFmt w:val="decimal"/>
      <w:lvlText w:val="%1."/>
      <w:lvlJc w:val="left"/>
      <w:pPr>
        <w:ind w:left="501"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70064"/>
    <w:multiLevelType w:val="hybridMultilevel"/>
    <w:tmpl w:val="52C8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11676"/>
    <w:multiLevelType w:val="hybridMultilevel"/>
    <w:tmpl w:val="AA168452"/>
    <w:lvl w:ilvl="0" w:tplc="04090001">
      <w:start w:val="1"/>
      <w:numFmt w:val="bullet"/>
      <w:lvlText w:val=""/>
      <w:lvlJc w:val="left"/>
      <w:pPr>
        <w:tabs>
          <w:tab w:val="num" w:pos="720"/>
        </w:tabs>
        <w:ind w:left="720" w:hanging="360"/>
      </w:pPr>
      <w:rPr>
        <w:rFonts w:ascii="Symbol" w:hAnsi="Symbol" w:hint="default"/>
      </w:rPr>
    </w:lvl>
    <w:lvl w:ilvl="1" w:tplc="0AF6BC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158BA"/>
    <w:multiLevelType w:val="hybridMultilevel"/>
    <w:tmpl w:val="A5EA6C28"/>
    <w:lvl w:ilvl="0" w:tplc="A29EFC4C">
      <w:start w:val="1"/>
      <w:numFmt w:val="decimal"/>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15:restartNumberingAfterBreak="0">
    <w:nsid w:val="4FE24A66"/>
    <w:multiLevelType w:val="hybridMultilevel"/>
    <w:tmpl w:val="FFBED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7482"/>
    <w:multiLevelType w:val="hybridMultilevel"/>
    <w:tmpl w:val="A67419F0"/>
    <w:lvl w:ilvl="0" w:tplc="B6E2A0CE">
      <w:start w:val="1"/>
      <w:numFmt w:val="decimal"/>
      <w:lvlText w:val="%1."/>
      <w:lvlJc w:val="left"/>
      <w:pPr>
        <w:tabs>
          <w:tab w:val="num" w:pos="386"/>
        </w:tabs>
        <w:ind w:left="386" w:hanging="360"/>
      </w:pPr>
      <w:rPr>
        <w:rFonts w:hint="default"/>
      </w:rPr>
    </w:lvl>
    <w:lvl w:ilvl="1" w:tplc="04090001">
      <w:start w:val="1"/>
      <w:numFmt w:val="bullet"/>
      <w:lvlText w:val=""/>
      <w:lvlJc w:val="left"/>
      <w:pPr>
        <w:tabs>
          <w:tab w:val="num" w:pos="1106"/>
        </w:tabs>
        <w:ind w:left="1106" w:hanging="360"/>
      </w:pPr>
      <w:rPr>
        <w:rFonts w:ascii="Symbol" w:hAnsi="Symbol" w:hint="default"/>
      </w:rPr>
    </w:lvl>
    <w:lvl w:ilvl="2" w:tplc="6922D952">
      <w:start w:val="1"/>
      <w:numFmt w:val="hebrew1"/>
      <w:lvlText w:val="%3."/>
      <w:lvlJc w:val="left"/>
      <w:pPr>
        <w:tabs>
          <w:tab w:val="num" w:pos="2006"/>
        </w:tabs>
        <w:ind w:left="2006" w:hanging="360"/>
      </w:pPr>
      <w:rPr>
        <w:rFonts w:hint="default"/>
      </w:r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2" w15:restartNumberingAfterBreak="0">
    <w:nsid w:val="536213FC"/>
    <w:multiLevelType w:val="hybridMultilevel"/>
    <w:tmpl w:val="B3FC581A"/>
    <w:lvl w:ilvl="0" w:tplc="040D0001">
      <w:start w:val="1"/>
      <w:numFmt w:val="bullet"/>
      <w:lvlText w:val=""/>
      <w:lvlJc w:val="left"/>
      <w:pPr>
        <w:tabs>
          <w:tab w:val="num" w:pos="1080"/>
        </w:tabs>
        <w:ind w:left="1080" w:righ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23" w15:restartNumberingAfterBreak="0">
    <w:nsid w:val="53BC1FC8"/>
    <w:multiLevelType w:val="hybridMultilevel"/>
    <w:tmpl w:val="C2DC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E4ACD"/>
    <w:multiLevelType w:val="hybridMultilevel"/>
    <w:tmpl w:val="BB88C3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134D17"/>
    <w:multiLevelType w:val="hybridMultilevel"/>
    <w:tmpl w:val="72F47FC2"/>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6" w15:restartNumberingAfterBreak="0">
    <w:nsid w:val="5E326B86"/>
    <w:multiLevelType w:val="hybridMultilevel"/>
    <w:tmpl w:val="7BC6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86410"/>
    <w:multiLevelType w:val="hybridMultilevel"/>
    <w:tmpl w:val="14A0C6AA"/>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8" w15:restartNumberingAfterBreak="0">
    <w:nsid w:val="615425EE"/>
    <w:multiLevelType w:val="hybridMultilevel"/>
    <w:tmpl w:val="9A821ADA"/>
    <w:lvl w:ilvl="0" w:tplc="0AF6BC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B35B9"/>
    <w:multiLevelType w:val="hybridMultilevel"/>
    <w:tmpl w:val="539E6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3675E"/>
    <w:multiLevelType w:val="hybridMultilevel"/>
    <w:tmpl w:val="78E8D2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13B3E"/>
    <w:multiLevelType w:val="hybridMultilevel"/>
    <w:tmpl w:val="F3905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47CBB"/>
    <w:multiLevelType w:val="hybridMultilevel"/>
    <w:tmpl w:val="661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C0281"/>
    <w:multiLevelType w:val="hybridMultilevel"/>
    <w:tmpl w:val="990275C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24"/>
  </w:num>
  <w:num w:numId="2">
    <w:abstractNumId w:val="29"/>
  </w:num>
  <w:num w:numId="3">
    <w:abstractNumId w:val="21"/>
  </w:num>
  <w:num w:numId="4">
    <w:abstractNumId w:val="2"/>
  </w:num>
  <w:num w:numId="5">
    <w:abstractNumId w:val="18"/>
  </w:num>
  <w:num w:numId="6">
    <w:abstractNumId w:val="4"/>
  </w:num>
  <w:num w:numId="7">
    <w:abstractNumId w:val="31"/>
  </w:num>
  <w:num w:numId="8">
    <w:abstractNumId w:val="6"/>
  </w:num>
  <w:num w:numId="9">
    <w:abstractNumId w:val="22"/>
  </w:num>
  <w:num w:numId="10">
    <w:abstractNumId w:val="23"/>
  </w:num>
  <w:num w:numId="11">
    <w:abstractNumId w:val="14"/>
  </w:num>
  <w:num w:numId="12">
    <w:abstractNumId w:val="5"/>
  </w:num>
  <w:num w:numId="13">
    <w:abstractNumId w:val="8"/>
  </w:num>
  <w:num w:numId="14">
    <w:abstractNumId w:val="32"/>
  </w:num>
  <w:num w:numId="15">
    <w:abstractNumId w:val="7"/>
  </w:num>
  <w:num w:numId="16">
    <w:abstractNumId w:val="10"/>
  </w:num>
  <w:num w:numId="17">
    <w:abstractNumId w:val="30"/>
  </w:num>
  <w:num w:numId="18">
    <w:abstractNumId w:val="11"/>
  </w:num>
  <w:num w:numId="19">
    <w:abstractNumId w:val="3"/>
  </w:num>
  <w:num w:numId="20">
    <w:abstractNumId w:val="16"/>
  </w:num>
  <w:num w:numId="21">
    <w:abstractNumId w:val="17"/>
  </w:num>
  <w:num w:numId="22">
    <w:abstractNumId w:val="13"/>
  </w:num>
  <w:num w:numId="23">
    <w:abstractNumId w:val="26"/>
  </w:num>
  <w:num w:numId="24">
    <w:abstractNumId w:val="28"/>
  </w:num>
  <w:num w:numId="25">
    <w:abstractNumId w:val="19"/>
  </w:num>
  <w:num w:numId="26">
    <w:abstractNumId w:val="33"/>
  </w:num>
  <w:num w:numId="27">
    <w:abstractNumId w:val="12"/>
  </w:num>
  <w:num w:numId="28">
    <w:abstractNumId w:val="25"/>
  </w:num>
  <w:num w:numId="29">
    <w:abstractNumId w:val="20"/>
  </w:num>
  <w:num w:numId="30">
    <w:abstractNumId w:val="15"/>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6"/>
    <w:rsid w:val="0000072D"/>
    <w:rsid w:val="000379C1"/>
    <w:rsid w:val="000F6B4E"/>
    <w:rsid w:val="0012126C"/>
    <w:rsid w:val="00183E7E"/>
    <w:rsid w:val="0019506E"/>
    <w:rsid w:val="001E4079"/>
    <w:rsid w:val="001E7CA4"/>
    <w:rsid w:val="001F593A"/>
    <w:rsid w:val="0026573A"/>
    <w:rsid w:val="004709AC"/>
    <w:rsid w:val="004F6212"/>
    <w:rsid w:val="00563370"/>
    <w:rsid w:val="00583477"/>
    <w:rsid w:val="005F2906"/>
    <w:rsid w:val="006D7774"/>
    <w:rsid w:val="00705ECE"/>
    <w:rsid w:val="00713A4B"/>
    <w:rsid w:val="00724F6E"/>
    <w:rsid w:val="00756A6C"/>
    <w:rsid w:val="00760471"/>
    <w:rsid w:val="007870FA"/>
    <w:rsid w:val="00875142"/>
    <w:rsid w:val="008A7F84"/>
    <w:rsid w:val="00B30FD1"/>
    <w:rsid w:val="00B358F4"/>
    <w:rsid w:val="00B8454A"/>
    <w:rsid w:val="00BA6561"/>
    <w:rsid w:val="00C2316A"/>
    <w:rsid w:val="00CB3660"/>
    <w:rsid w:val="00D04373"/>
    <w:rsid w:val="00D33AB6"/>
    <w:rsid w:val="00DC7D43"/>
    <w:rsid w:val="00E04DC9"/>
    <w:rsid w:val="00E94665"/>
    <w:rsid w:val="00EA6449"/>
    <w:rsid w:val="00ED3ABD"/>
    <w:rsid w:val="00FA26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E17EF2"/>
  <w15:chartTrackingRefBased/>
  <w15:docId w15:val="{6234EDBB-276F-4C99-8F58-531DBBEA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AB6"/>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D33AB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33AB6"/>
    <w:pPr>
      <w:keepNext/>
      <w:spacing w:before="240" w:after="60"/>
      <w:outlineLvl w:val="1"/>
    </w:pPr>
    <w:rPr>
      <w:rFonts w:ascii="Cambria" w:hAnsi="Cambria"/>
      <w:b/>
      <w:bCs/>
      <w:i/>
      <w:iCs/>
      <w:sz w:val="28"/>
      <w:szCs w:val="28"/>
    </w:rPr>
  </w:style>
  <w:style w:type="paragraph" w:styleId="3">
    <w:name w:val="heading 3"/>
    <w:basedOn w:val="a"/>
    <w:next w:val="a"/>
    <w:link w:val="30"/>
    <w:qFormat/>
    <w:rsid w:val="00D33AB6"/>
    <w:pPr>
      <w:keepNext/>
      <w:spacing w:before="240" w:after="60"/>
      <w:outlineLvl w:val="2"/>
    </w:pPr>
    <w:rPr>
      <w:rFonts w:ascii="Cambria" w:hAnsi="Cambria"/>
      <w:b/>
      <w:bCs/>
      <w:sz w:val="26"/>
      <w:szCs w:val="26"/>
    </w:rPr>
  </w:style>
  <w:style w:type="paragraph" w:styleId="4">
    <w:name w:val="heading 4"/>
    <w:basedOn w:val="a"/>
    <w:next w:val="a"/>
    <w:link w:val="40"/>
    <w:qFormat/>
    <w:rsid w:val="00D33AB6"/>
    <w:pPr>
      <w:keepNext/>
      <w:spacing w:before="240" w:after="60"/>
      <w:outlineLvl w:val="3"/>
    </w:pPr>
    <w:rPr>
      <w:b/>
      <w:bCs/>
      <w:sz w:val="28"/>
      <w:szCs w:val="28"/>
    </w:rPr>
  </w:style>
  <w:style w:type="paragraph" w:styleId="5">
    <w:name w:val="heading 5"/>
    <w:basedOn w:val="a"/>
    <w:next w:val="a"/>
    <w:link w:val="50"/>
    <w:qFormat/>
    <w:rsid w:val="00D33AB6"/>
    <w:pPr>
      <w:spacing w:before="240" w:after="60"/>
      <w:outlineLvl w:val="4"/>
    </w:pPr>
    <w:rPr>
      <w:b/>
      <w:bCs/>
      <w:i/>
      <w:iCs/>
      <w:sz w:val="26"/>
      <w:szCs w:val="26"/>
    </w:rPr>
  </w:style>
  <w:style w:type="paragraph" w:styleId="6">
    <w:name w:val="heading 6"/>
    <w:basedOn w:val="a"/>
    <w:next w:val="a"/>
    <w:link w:val="60"/>
    <w:qFormat/>
    <w:rsid w:val="00D33AB6"/>
    <w:pPr>
      <w:spacing w:before="240" w:after="60"/>
      <w:outlineLvl w:val="5"/>
    </w:pPr>
    <w:rPr>
      <w:b/>
      <w:bCs/>
      <w:sz w:val="22"/>
      <w:szCs w:val="22"/>
    </w:rPr>
  </w:style>
  <w:style w:type="paragraph" w:styleId="7">
    <w:name w:val="heading 7"/>
    <w:basedOn w:val="a"/>
    <w:next w:val="a"/>
    <w:link w:val="70"/>
    <w:qFormat/>
    <w:rsid w:val="00D33AB6"/>
    <w:pPr>
      <w:spacing w:before="240" w:after="60"/>
      <w:outlineLvl w:val="6"/>
    </w:pPr>
  </w:style>
  <w:style w:type="paragraph" w:styleId="8">
    <w:name w:val="heading 8"/>
    <w:basedOn w:val="a"/>
    <w:next w:val="a"/>
    <w:link w:val="80"/>
    <w:qFormat/>
    <w:rsid w:val="00D33AB6"/>
    <w:pPr>
      <w:keepNext/>
      <w:spacing w:line="360" w:lineRule="auto"/>
      <w:jc w:val="both"/>
      <w:outlineLvl w:val="7"/>
    </w:pPr>
    <w:rPr>
      <w:b/>
      <w:bCs/>
      <w:sz w:val="28"/>
      <w:szCs w:val="28"/>
    </w:rPr>
  </w:style>
  <w:style w:type="paragraph" w:styleId="9">
    <w:name w:val="heading 9"/>
    <w:basedOn w:val="a"/>
    <w:next w:val="a"/>
    <w:link w:val="90"/>
    <w:qFormat/>
    <w:rsid w:val="00D33AB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33AB6"/>
    <w:rPr>
      <w:rFonts w:ascii="Arial" w:eastAsia="Times New Roman" w:hAnsi="Arial" w:cs="Arial"/>
      <w:b/>
      <w:bCs/>
      <w:kern w:val="32"/>
      <w:sz w:val="32"/>
      <w:szCs w:val="32"/>
      <w:lang w:eastAsia="he-IL"/>
    </w:rPr>
  </w:style>
  <w:style w:type="character" w:customStyle="1" w:styleId="20">
    <w:name w:val="כותרת 2 תו"/>
    <w:basedOn w:val="a0"/>
    <w:link w:val="2"/>
    <w:rsid w:val="00D33AB6"/>
    <w:rPr>
      <w:rFonts w:ascii="Cambria" w:eastAsia="Times New Roman" w:hAnsi="Cambria" w:cs="Times New Roman"/>
      <w:b/>
      <w:bCs/>
      <w:i/>
      <w:iCs/>
      <w:sz w:val="28"/>
      <w:szCs w:val="28"/>
      <w:lang w:eastAsia="he-IL"/>
    </w:rPr>
  </w:style>
  <w:style w:type="character" w:customStyle="1" w:styleId="30">
    <w:name w:val="כותרת 3 תו"/>
    <w:basedOn w:val="a0"/>
    <w:link w:val="3"/>
    <w:rsid w:val="00D33AB6"/>
    <w:rPr>
      <w:rFonts w:ascii="Cambria" w:eastAsia="Times New Roman" w:hAnsi="Cambria" w:cs="Times New Roman"/>
      <w:b/>
      <w:bCs/>
      <w:sz w:val="26"/>
      <w:szCs w:val="26"/>
      <w:lang w:eastAsia="he-IL"/>
    </w:rPr>
  </w:style>
  <w:style w:type="character" w:customStyle="1" w:styleId="40">
    <w:name w:val="כותרת 4 תו"/>
    <w:basedOn w:val="a0"/>
    <w:link w:val="4"/>
    <w:rsid w:val="00D33AB6"/>
    <w:rPr>
      <w:rFonts w:ascii="Times New Roman" w:eastAsia="Times New Roman" w:hAnsi="Times New Roman" w:cs="Times New Roman"/>
      <w:b/>
      <w:bCs/>
      <w:sz w:val="28"/>
      <w:szCs w:val="28"/>
      <w:lang w:eastAsia="he-IL"/>
    </w:rPr>
  </w:style>
  <w:style w:type="character" w:customStyle="1" w:styleId="50">
    <w:name w:val="כותרת 5 תו"/>
    <w:basedOn w:val="a0"/>
    <w:link w:val="5"/>
    <w:rsid w:val="00D33AB6"/>
    <w:rPr>
      <w:rFonts w:ascii="Times New Roman" w:eastAsia="Times New Roman" w:hAnsi="Times New Roman" w:cs="Times New Roman"/>
      <w:b/>
      <w:bCs/>
      <w:i/>
      <w:iCs/>
      <w:sz w:val="26"/>
      <w:szCs w:val="26"/>
      <w:lang w:eastAsia="he-IL"/>
    </w:rPr>
  </w:style>
  <w:style w:type="character" w:customStyle="1" w:styleId="60">
    <w:name w:val="כותרת 6 תו"/>
    <w:basedOn w:val="a0"/>
    <w:link w:val="6"/>
    <w:rsid w:val="00D33AB6"/>
    <w:rPr>
      <w:rFonts w:ascii="Times New Roman" w:eastAsia="Times New Roman" w:hAnsi="Times New Roman" w:cs="Times New Roman"/>
      <w:b/>
      <w:bCs/>
      <w:lang w:eastAsia="he-IL"/>
    </w:rPr>
  </w:style>
  <w:style w:type="character" w:customStyle="1" w:styleId="70">
    <w:name w:val="כותרת 7 תו"/>
    <w:basedOn w:val="a0"/>
    <w:link w:val="7"/>
    <w:rsid w:val="00D33AB6"/>
    <w:rPr>
      <w:rFonts w:ascii="Times New Roman" w:eastAsia="Times New Roman" w:hAnsi="Times New Roman" w:cs="Times New Roman"/>
      <w:sz w:val="24"/>
      <w:szCs w:val="24"/>
      <w:lang w:eastAsia="he-IL"/>
    </w:rPr>
  </w:style>
  <w:style w:type="character" w:customStyle="1" w:styleId="80">
    <w:name w:val="כותרת 8 תו"/>
    <w:basedOn w:val="a0"/>
    <w:link w:val="8"/>
    <w:rsid w:val="00D33AB6"/>
    <w:rPr>
      <w:rFonts w:ascii="Times New Roman" w:eastAsia="Times New Roman" w:hAnsi="Times New Roman" w:cs="Times New Roman"/>
      <w:b/>
      <w:bCs/>
      <w:sz w:val="28"/>
      <w:szCs w:val="28"/>
      <w:lang w:eastAsia="he-IL"/>
    </w:rPr>
  </w:style>
  <w:style w:type="character" w:customStyle="1" w:styleId="90">
    <w:name w:val="כותרת 9 תו"/>
    <w:basedOn w:val="a0"/>
    <w:link w:val="9"/>
    <w:rsid w:val="00D33AB6"/>
    <w:rPr>
      <w:rFonts w:ascii="Arial" w:eastAsia="Times New Roman" w:hAnsi="Arial" w:cs="Arial"/>
      <w:lang w:eastAsia="he-IL"/>
    </w:rPr>
  </w:style>
  <w:style w:type="character" w:styleId="Hyperlink">
    <w:name w:val="Hyperlink"/>
    <w:uiPriority w:val="99"/>
    <w:rsid w:val="00D33AB6"/>
    <w:rPr>
      <w:color w:val="0000FF"/>
      <w:u w:val="single"/>
    </w:rPr>
  </w:style>
  <w:style w:type="paragraph" w:styleId="a3">
    <w:name w:val="footer"/>
    <w:basedOn w:val="a"/>
    <w:link w:val="a4"/>
    <w:uiPriority w:val="99"/>
    <w:rsid w:val="00D33AB6"/>
    <w:pPr>
      <w:tabs>
        <w:tab w:val="center" w:pos="4153"/>
        <w:tab w:val="right" w:pos="8306"/>
      </w:tabs>
    </w:pPr>
  </w:style>
  <w:style w:type="character" w:customStyle="1" w:styleId="a4">
    <w:name w:val="כותרת תחתונה תו"/>
    <w:basedOn w:val="a0"/>
    <w:link w:val="a3"/>
    <w:uiPriority w:val="99"/>
    <w:rsid w:val="00D33AB6"/>
    <w:rPr>
      <w:rFonts w:ascii="Times New Roman" w:eastAsia="Times New Roman" w:hAnsi="Times New Roman" w:cs="Times New Roman"/>
      <w:sz w:val="24"/>
      <w:szCs w:val="24"/>
      <w:lang w:eastAsia="he-IL"/>
    </w:rPr>
  </w:style>
  <w:style w:type="character" w:styleId="a5">
    <w:name w:val="page number"/>
    <w:basedOn w:val="a0"/>
    <w:rsid w:val="00D33AB6"/>
  </w:style>
  <w:style w:type="paragraph" w:customStyle="1" w:styleId="a6">
    <w:basedOn w:val="a"/>
    <w:next w:val="a7"/>
    <w:link w:val="a8"/>
    <w:qFormat/>
    <w:rsid w:val="00D33AB6"/>
    <w:pPr>
      <w:spacing w:line="360" w:lineRule="auto"/>
      <w:jc w:val="center"/>
    </w:pPr>
    <w:rPr>
      <w:b/>
      <w:bCs/>
      <w:sz w:val="32"/>
      <w:szCs w:val="32"/>
    </w:rPr>
  </w:style>
  <w:style w:type="paragraph" w:styleId="a9">
    <w:name w:val="List Paragraph"/>
    <w:basedOn w:val="a"/>
    <w:uiPriority w:val="34"/>
    <w:qFormat/>
    <w:rsid w:val="00D33AB6"/>
    <w:pPr>
      <w:spacing w:after="200" w:line="276" w:lineRule="auto"/>
      <w:ind w:left="720"/>
      <w:contextualSpacing/>
    </w:pPr>
    <w:rPr>
      <w:rFonts w:ascii="Calibri" w:eastAsia="Calibri" w:hAnsi="Calibri" w:cs="Arial"/>
      <w:sz w:val="22"/>
      <w:szCs w:val="22"/>
      <w:lang w:eastAsia="en-US"/>
    </w:rPr>
  </w:style>
  <w:style w:type="character" w:customStyle="1" w:styleId="toctoggle">
    <w:name w:val="toctoggle"/>
    <w:basedOn w:val="a0"/>
    <w:rsid w:val="00D33AB6"/>
  </w:style>
  <w:style w:type="character" w:customStyle="1" w:styleId="tocnumber">
    <w:name w:val="tocnumber"/>
    <w:basedOn w:val="a0"/>
    <w:rsid w:val="00D33AB6"/>
  </w:style>
  <w:style w:type="character" w:customStyle="1" w:styleId="toctext">
    <w:name w:val="toctext"/>
    <w:basedOn w:val="a0"/>
    <w:rsid w:val="00D33AB6"/>
  </w:style>
  <w:style w:type="character" w:customStyle="1" w:styleId="editsection">
    <w:name w:val="editsection"/>
    <w:basedOn w:val="a0"/>
    <w:rsid w:val="00D33AB6"/>
  </w:style>
  <w:style w:type="character" w:customStyle="1" w:styleId="mw-headline">
    <w:name w:val="mw-headline"/>
    <w:basedOn w:val="a0"/>
    <w:rsid w:val="00D33AB6"/>
  </w:style>
  <w:style w:type="character" w:customStyle="1" w:styleId="15">
    <w:name w:val="תו תו15"/>
    <w:rsid w:val="00D33AB6"/>
    <w:rPr>
      <w:rFonts w:ascii="Cambria" w:hAnsi="Cambria"/>
      <w:b/>
      <w:bCs/>
      <w:sz w:val="26"/>
      <w:szCs w:val="26"/>
      <w:lang w:val="en-US" w:eastAsia="he-IL" w:bidi="he-IL"/>
    </w:rPr>
  </w:style>
  <w:style w:type="paragraph" w:styleId="aa">
    <w:name w:val="Body Text"/>
    <w:basedOn w:val="a"/>
    <w:link w:val="ab"/>
    <w:rsid w:val="00D33AB6"/>
    <w:pPr>
      <w:jc w:val="both"/>
    </w:pPr>
    <w:rPr>
      <w:rFonts w:cs="David"/>
      <w:sz w:val="20"/>
      <w:lang w:eastAsia="en-US"/>
    </w:rPr>
  </w:style>
  <w:style w:type="character" w:customStyle="1" w:styleId="ab">
    <w:name w:val="גוף טקסט תו"/>
    <w:basedOn w:val="a0"/>
    <w:link w:val="aa"/>
    <w:rsid w:val="00D33AB6"/>
    <w:rPr>
      <w:rFonts w:ascii="Times New Roman" w:eastAsia="Times New Roman" w:hAnsi="Times New Roman" w:cs="David"/>
      <w:sz w:val="20"/>
      <w:szCs w:val="24"/>
    </w:rPr>
  </w:style>
  <w:style w:type="paragraph" w:styleId="21">
    <w:name w:val="Body Text 2"/>
    <w:basedOn w:val="a"/>
    <w:link w:val="22"/>
    <w:rsid w:val="00D33AB6"/>
    <w:rPr>
      <w:rFonts w:cs="David"/>
      <w:noProof/>
      <w:sz w:val="20"/>
    </w:rPr>
  </w:style>
  <w:style w:type="character" w:customStyle="1" w:styleId="22">
    <w:name w:val="גוף טקסט 2 תו"/>
    <w:basedOn w:val="a0"/>
    <w:link w:val="21"/>
    <w:rsid w:val="00D33AB6"/>
    <w:rPr>
      <w:rFonts w:ascii="Times New Roman" w:eastAsia="Times New Roman" w:hAnsi="Times New Roman" w:cs="David"/>
      <w:noProof/>
      <w:sz w:val="20"/>
      <w:szCs w:val="24"/>
      <w:lang w:eastAsia="he-IL"/>
    </w:rPr>
  </w:style>
  <w:style w:type="paragraph" w:styleId="31">
    <w:name w:val="Body Text 3"/>
    <w:basedOn w:val="a"/>
    <w:link w:val="32"/>
    <w:rsid w:val="00D33AB6"/>
    <w:pPr>
      <w:spacing w:line="360" w:lineRule="auto"/>
      <w:jc w:val="both"/>
    </w:pPr>
  </w:style>
  <w:style w:type="character" w:customStyle="1" w:styleId="32">
    <w:name w:val="גוף טקסט 3 תו"/>
    <w:basedOn w:val="a0"/>
    <w:link w:val="31"/>
    <w:rsid w:val="00D33AB6"/>
    <w:rPr>
      <w:rFonts w:ascii="Times New Roman" w:eastAsia="Times New Roman" w:hAnsi="Times New Roman" w:cs="Times New Roman"/>
      <w:sz w:val="24"/>
      <w:szCs w:val="24"/>
      <w:lang w:eastAsia="he-IL"/>
    </w:rPr>
  </w:style>
  <w:style w:type="character" w:customStyle="1" w:styleId="a8">
    <w:name w:val="תואר תו"/>
    <w:link w:val="a6"/>
    <w:rsid w:val="00D33AB6"/>
    <w:rPr>
      <w:rFonts w:ascii="Times New Roman" w:eastAsia="Times New Roman" w:hAnsi="Times New Roman" w:cs="Times New Roman"/>
      <w:b/>
      <w:bCs/>
      <w:sz w:val="32"/>
      <w:szCs w:val="32"/>
      <w:lang w:eastAsia="he-IL"/>
    </w:rPr>
  </w:style>
  <w:style w:type="paragraph" w:styleId="ac">
    <w:name w:val="Body Text Indent"/>
    <w:basedOn w:val="a"/>
    <w:link w:val="ad"/>
    <w:rsid w:val="00D33AB6"/>
    <w:pPr>
      <w:spacing w:after="120"/>
      <w:ind w:left="360"/>
    </w:pPr>
  </w:style>
  <w:style w:type="character" w:customStyle="1" w:styleId="ad">
    <w:name w:val="כניסה בגוף טקסט תו"/>
    <w:basedOn w:val="a0"/>
    <w:link w:val="ac"/>
    <w:rsid w:val="00D33AB6"/>
    <w:rPr>
      <w:rFonts w:ascii="Times New Roman" w:eastAsia="Times New Roman" w:hAnsi="Times New Roman" w:cs="Times New Roman"/>
      <w:sz w:val="24"/>
      <w:szCs w:val="24"/>
      <w:lang w:eastAsia="he-IL"/>
    </w:rPr>
  </w:style>
  <w:style w:type="paragraph" w:styleId="23">
    <w:name w:val="Body Text Indent 2"/>
    <w:basedOn w:val="a"/>
    <w:link w:val="24"/>
    <w:rsid w:val="00D33AB6"/>
    <w:pPr>
      <w:spacing w:after="120" w:line="480" w:lineRule="auto"/>
      <w:ind w:left="360"/>
    </w:pPr>
  </w:style>
  <w:style w:type="character" w:customStyle="1" w:styleId="24">
    <w:name w:val="כניסה בגוף טקסט 2 תו"/>
    <w:basedOn w:val="a0"/>
    <w:link w:val="23"/>
    <w:rsid w:val="00D33AB6"/>
    <w:rPr>
      <w:rFonts w:ascii="Times New Roman" w:eastAsia="Times New Roman" w:hAnsi="Times New Roman" w:cs="Times New Roman"/>
      <w:sz w:val="24"/>
      <w:szCs w:val="24"/>
      <w:lang w:eastAsia="he-IL"/>
    </w:rPr>
  </w:style>
  <w:style w:type="paragraph" w:styleId="33">
    <w:name w:val="Body Text Indent 3"/>
    <w:basedOn w:val="a"/>
    <w:link w:val="34"/>
    <w:rsid w:val="00D33AB6"/>
    <w:pPr>
      <w:spacing w:after="120"/>
      <w:ind w:left="360"/>
    </w:pPr>
    <w:rPr>
      <w:sz w:val="16"/>
      <w:szCs w:val="16"/>
    </w:rPr>
  </w:style>
  <w:style w:type="character" w:customStyle="1" w:styleId="34">
    <w:name w:val="כניסה בגוף טקסט 3 תו"/>
    <w:basedOn w:val="a0"/>
    <w:link w:val="33"/>
    <w:rsid w:val="00D33AB6"/>
    <w:rPr>
      <w:rFonts w:ascii="Times New Roman" w:eastAsia="Times New Roman" w:hAnsi="Times New Roman" w:cs="Times New Roman"/>
      <w:sz w:val="16"/>
      <w:szCs w:val="16"/>
      <w:lang w:eastAsia="he-IL"/>
    </w:rPr>
  </w:style>
  <w:style w:type="paragraph" w:styleId="ae">
    <w:name w:val="Document Map"/>
    <w:basedOn w:val="a"/>
    <w:link w:val="af"/>
    <w:rsid w:val="00D33AB6"/>
    <w:pPr>
      <w:shd w:val="clear" w:color="auto" w:fill="000080"/>
    </w:pPr>
    <w:rPr>
      <w:rFonts w:ascii="Tahoma" w:hAnsi="Tahoma" w:cs="Tahoma"/>
      <w:sz w:val="20"/>
      <w:szCs w:val="20"/>
    </w:rPr>
  </w:style>
  <w:style w:type="character" w:customStyle="1" w:styleId="af">
    <w:name w:val="מפת מסמך תו"/>
    <w:basedOn w:val="a0"/>
    <w:link w:val="ae"/>
    <w:rsid w:val="00D33AB6"/>
    <w:rPr>
      <w:rFonts w:ascii="Tahoma" w:eastAsia="Times New Roman" w:hAnsi="Tahoma" w:cs="Tahoma"/>
      <w:sz w:val="20"/>
      <w:szCs w:val="20"/>
      <w:shd w:val="clear" w:color="auto" w:fill="000080"/>
      <w:lang w:eastAsia="he-IL"/>
    </w:rPr>
  </w:style>
  <w:style w:type="paragraph" w:customStyle="1" w:styleId="af0">
    <w:name w:val="a"/>
    <w:basedOn w:val="a"/>
    <w:rsid w:val="00D33AB6"/>
    <w:pPr>
      <w:bidi w:val="0"/>
      <w:spacing w:before="100" w:beforeAutospacing="1" w:after="100" w:afterAutospacing="1"/>
    </w:pPr>
    <w:rPr>
      <w:lang w:eastAsia="en-US"/>
    </w:rPr>
  </w:style>
  <w:style w:type="paragraph" w:customStyle="1" w:styleId="listparagraph">
    <w:name w:val="listparagraph"/>
    <w:basedOn w:val="a"/>
    <w:rsid w:val="00D33AB6"/>
    <w:pPr>
      <w:bidi w:val="0"/>
      <w:spacing w:before="100" w:beforeAutospacing="1" w:after="100" w:afterAutospacing="1"/>
    </w:pPr>
    <w:rPr>
      <w:lang w:eastAsia="en-US"/>
    </w:rPr>
  </w:style>
  <w:style w:type="character" w:styleId="af1">
    <w:name w:val="Strong"/>
    <w:qFormat/>
    <w:rsid w:val="00D33AB6"/>
    <w:rPr>
      <w:b/>
      <w:bCs/>
    </w:rPr>
  </w:style>
  <w:style w:type="paragraph" w:styleId="af2">
    <w:name w:val="Subtitle"/>
    <w:basedOn w:val="a"/>
    <w:link w:val="af3"/>
    <w:qFormat/>
    <w:rsid w:val="00D33AB6"/>
    <w:pPr>
      <w:spacing w:line="360" w:lineRule="auto"/>
      <w:jc w:val="both"/>
    </w:pPr>
    <w:rPr>
      <w:b/>
      <w:bCs/>
      <w:sz w:val="30"/>
      <w:szCs w:val="30"/>
    </w:rPr>
  </w:style>
  <w:style w:type="character" w:customStyle="1" w:styleId="af3">
    <w:name w:val="כותרת משנה תו"/>
    <w:basedOn w:val="a0"/>
    <w:link w:val="af2"/>
    <w:rsid w:val="00D33AB6"/>
    <w:rPr>
      <w:rFonts w:ascii="Times New Roman" w:eastAsia="Times New Roman" w:hAnsi="Times New Roman" w:cs="Times New Roman"/>
      <w:b/>
      <w:bCs/>
      <w:sz w:val="30"/>
      <w:szCs w:val="30"/>
      <w:lang w:eastAsia="he-IL"/>
    </w:rPr>
  </w:style>
  <w:style w:type="paragraph" w:styleId="NormalWeb">
    <w:name w:val="Normal (Web)"/>
    <w:basedOn w:val="a"/>
    <w:uiPriority w:val="99"/>
    <w:semiHidden/>
    <w:unhideWhenUsed/>
    <w:rsid w:val="00D33AB6"/>
  </w:style>
  <w:style w:type="table" w:styleId="af4">
    <w:name w:val="Table Grid"/>
    <w:basedOn w:val="a1"/>
    <w:uiPriority w:val="39"/>
    <w:rsid w:val="00D33A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f5"/>
    <w:uiPriority w:val="10"/>
    <w:qFormat/>
    <w:rsid w:val="00D33AB6"/>
    <w:pPr>
      <w:contextualSpacing/>
    </w:pPr>
    <w:rPr>
      <w:rFonts w:asciiTheme="majorHAnsi" w:eastAsiaTheme="majorEastAsia" w:hAnsiTheme="majorHAnsi" w:cstheme="majorBidi"/>
      <w:spacing w:val="-10"/>
      <w:kern w:val="28"/>
      <w:sz w:val="56"/>
      <w:szCs w:val="56"/>
    </w:rPr>
  </w:style>
  <w:style w:type="character" w:customStyle="1" w:styleId="af5">
    <w:name w:val="כותרת טקסט תו"/>
    <w:basedOn w:val="a0"/>
    <w:link w:val="a7"/>
    <w:uiPriority w:val="10"/>
    <w:rsid w:val="00D33AB6"/>
    <w:rPr>
      <w:rFonts w:asciiTheme="majorHAnsi" w:eastAsiaTheme="majorEastAsia" w:hAnsiTheme="majorHAnsi" w:cstheme="majorBidi"/>
      <w:spacing w:val="-10"/>
      <w:kern w:val="28"/>
      <w:sz w:val="56"/>
      <w:szCs w:val="56"/>
      <w:lang w:eastAsia="he-IL"/>
    </w:rPr>
  </w:style>
  <w:style w:type="paragraph" w:styleId="af6">
    <w:name w:val="header"/>
    <w:basedOn w:val="a"/>
    <w:link w:val="af7"/>
    <w:uiPriority w:val="99"/>
    <w:unhideWhenUsed/>
    <w:rsid w:val="00D33AB6"/>
    <w:pPr>
      <w:tabs>
        <w:tab w:val="center" w:pos="4513"/>
        <w:tab w:val="right" w:pos="9026"/>
      </w:tabs>
    </w:pPr>
  </w:style>
  <w:style w:type="character" w:customStyle="1" w:styleId="af7">
    <w:name w:val="כותרת עליונה תו"/>
    <w:basedOn w:val="a0"/>
    <w:link w:val="af6"/>
    <w:uiPriority w:val="99"/>
    <w:rsid w:val="00D33AB6"/>
    <w:rPr>
      <w:rFonts w:ascii="Times New Roman" w:eastAsia="Times New Roman" w:hAnsi="Times New Roman" w:cs="Times New Roman"/>
      <w:sz w:val="24"/>
      <w:szCs w:val="24"/>
      <w:lang w:eastAsia="he-IL"/>
    </w:rPr>
  </w:style>
  <w:style w:type="paragraph" w:customStyle="1" w:styleId="2-">
    <w:name w:val="סרגל 2- עברית"/>
    <w:qFormat/>
    <w:rsid w:val="00563370"/>
    <w:pPr>
      <w:tabs>
        <w:tab w:val="left" w:pos="766"/>
      </w:tabs>
      <w:spacing w:before="20" w:after="20" w:line="360" w:lineRule="auto"/>
      <w:ind w:left="737" w:hanging="340"/>
    </w:pPr>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http://lib.cet.ac.il/storage/items/17000_17099/0000017080/Mapa_L.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57</Pages>
  <Words>17204</Words>
  <Characters>86023</Characters>
  <Application>Microsoft Office Word</Application>
  <DocSecurity>0</DocSecurity>
  <Lines>716</Lines>
  <Paragraphs>206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יובל טולדנו</cp:lastModifiedBy>
  <cp:revision>30</cp:revision>
  <dcterms:created xsi:type="dcterms:W3CDTF">2018-12-30T22:37:00Z</dcterms:created>
  <dcterms:modified xsi:type="dcterms:W3CDTF">2020-10-24T06:41:00Z</dcterms:modified>
</cp:coreProperties>
</file>